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642"/>
      </w:tblGrid>
      <w:tr w:rsidR="00C101DC" w:rsidTr="0035636F">
        <w:trPr>
          <w:trHeight w:val="1763"/>
        </w:trPr>
        <w:tc>
          <w:tcPr>
            <w:tcW w:w="5495" w:type="dxa"/>
          </w:tcPr>
          <w:p w:rsidR="00C101DC" w:rsidRDefault="00C101DC" w:rsidP="0035636F">
            <w:pPr>
              <w:pStyle w:val="41"/>
              <w:shd w:val="clear" w:color="auto" w:fill="auto"/>
              <w:spacing w:after="0" w:line="240" w:lineRule="auto"/>
              <w:jc w:val="left"/>
              <w:rPr>
                <w:b w:val="0"/>
                <w:sz w:val="26"/>
                <w:szCs w:val="26"/>
              </w:rPr>
            </w:pPr>
            <w:r w:rsidRPr="001406D2">
              <w:rPr>
                <w:b w:val="0"/>
                <w:sz w:val="26"/>
                <w:szCs w:val="26"/>
              </w:rPr>
              <w:t>УТВЕРЖД</w:t>
            </w:r>
            <w:r>
              <w:rPr>
                <w:b w:val="0"/>
                <w:sz w:val="26"/>
                <w:szCs w:val="26"/>
              </w:rPr>
              <w:t>ЕНА</w:t>
            </w:r>
          </w:p>
          <w:p w:rsidR="00C101DC" w:rsidRDefault="00C101DC" w:rsidP="0035636F">
            <w:pPr>
              <w:pStyle w:val="41"/>
              <w:shd w:val="clear" w:color="auto" w:fill="auto"/>
              <w:spacing w:after="0" w:line="240" w:lineRule="auto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на заседании Ученого совета НЮИ (</w:t>
            </w:r>
            <w:proofErr w:type="spellStart"/>
            <w:r>
              <w:rPr>
                <w:b w:val="0"/>
                <w:sz w:val="26"/>
                <w:szCs w:val="26"/>
              </w:rPr>
              <w:t>ф</w:t>
            </w:r>
            <w:proofErr w:type="spellEnd"/>
            <w:r>
              <w:rPr>
                <w:b w:val="0"/>
                <w:sz w:val="26"/>
                <w:szCs w:val="26"/>
              </w:rPr>
              <w:t>) ТГУ</w:t>
            </w:r>
          </w:p>
          <w:p w:rsidR="00C101DC" w:rsidRDefault="00C101DC" w:rsidP="0035636F">
            <w:pPr>
              <w:pStyle w:val="41"/>
              <w:shd w:val="clear" w:color="auto" w:fill="auto"/>
              <w:spacing w:after="0" w:line="240" w:lineRule="auto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«</w:t>
            </w:r>
            <w:r w:rsidRPr="001406D2">
              <w:rPr>
                <w:b w:val="0"/>
                <w:sz w:val="26"/>
                <w:szCs w:val="26"/>
                <w:u w:val="single"/>
              </w:rPr>
              <w:t xml:space="preserve">  03</w:t>
            </w:r>
            <w:r>
              <w:rPr>
                <w:b w:val="0"/>
                <w:sz w:val="26"/>
                <w:szCs w:val="26"/>
                <w:u w:val="single"/>
              </w:rPr>
              <w:t xml:space="preserve">  </w:t>
            </w:r>
            <w:r>
              <w:rPr>
                <w:b w:val="0"/>
                <w:sz w:val="26"/>
                <w:szCs w:val="26"/>
              </w:rPr>
              <w:t xml:space="preserve">» </w:t>
            </w:r>
            <w:r w:rsidRPr="001406D2">
              <w:rPr>
                <w:b w:val="0"/>
                <w:sz w:val="26"/>
                <w:szCs w:val="26"/>
                <w:u w:val="single"/>
              </w:rPr>
              <w:t xml:space="preserve">  июня</w:t>
            </w:r>
            <w:r>
              <w:rPr>
                <w:b w:val="0"/>
                <w:sz w:val="26"/>
                <w:szCs w:val="26"/>
                <w:u w:val="single"/>
              </w:rPr>
              <w:t xml:space="preserve">  </w:t>
            </w:r>
            <w:r>
              <w:rPr>
                <w:b w:val="0"/>
                <w:sz w:val="26"/>
                <w:szCs w:val="26"/>
              </w:rPr>
              <w:t xml:space="preserve"> 2014 г.</w:t>
            </w:r>
          </w:p>
          <w:p w:rsidR="00C101DC" w:rsidRPr="001406D2" w:rsidRDefault="00C101DC" w:rsidP="0035636F">
            <w:pPr>
              <w:pStyle w:val="41"/>
              <w:shd w:val="clear" w:color="auto" w:fill="auto"/>
              <w:spacing w:after="0" w:line="240" w:lineRule="auto"/>
              <w:jc w:val="left"/>
              <w:rPr>
                <w:b w:val="0"/>
                <w:sz w:val="26"/>
                <w:szCs w:val="26"/>
              </w:rPr>
            </w:pPr>
            <w:r w:rsidRPr="001406D2">
              <w:rPr>
                <w:b w:val="0"/>
                <w:sz w:val="26"/>
                <w:szCs w:val="26"/>
              </w:rPr>
              <w:t>Председатель Ученого совета</w:t>
            </w:r>
          </w:p>
          <w:p w:rsidR="00C101DC" w:rsidRPr="001406D2" w:rsidRDefault="00C101DC" w:rsidP="0035636F">
            <w:pPr>
              <w:pStyle w:val="41"/>
              <w:shd w:val="clear" w:color="auto" w:fill="auto"/>
              <w:spacing w:after="0" w:line="240" w:lineRule="auto"/>
              <w:jc w:val="left"/>
              <w:rPr>
                <w:rStyle w:val="43pt"/>
                <w:spacing w:val="0"/>
                <w:sz w:val="28"/>
                <w:szCs w:val="28"/>
              </w:rPr>
            </w:pPr>
            <w:r w:rsidRPr="001406D2">
              <w:rPr>
                <w:b w:val="0"/>
                <w:sz w:val="26"/>
                <w:szCs w:val="26"/>
              </w:rPr>
              <w:t>___________</w:t>
            </w:r>
            <w:r>
              <w:rPr>
                <w:b w:val="0"/>
                <w:sz w:val="26"/>
                <w:szCs w:val="26"/>
              </w:rPr>
              <w:t>____</w:t>
            </w:r>
            <w:r w:rsidRPr="001406D2">
              <w:rPr>
                <w:b w:val="0"/>
                <w:sz w:val="26"/>
                <w:szCs w:val="26"/>
              </w:rPr>
              <w:tab/>
              <w:t>Л.П. Чумакова</w:t>
            </w:r>
          </w:p>
        </w:tc>
        <w:tc>
          <w:tcPr>
            <w:tcW w:w="4642" w:type="dxa"/>
          </w:tcPr>
          <w:p w:rsidR="00C101DC" w:rsidRPr="00E3255F" w:rsidRDefault="00C101DC" w:rsidP="0035636F">
            <w:pPr>
              <w:jc w:val="right"/>
              <w:rPr>
                <w:sz w:val="26"/>
                <w:szCs w:val="26"/>
              </w:rPr>
            </w:pPr>
            <w:r w:rsidRPr="00E3255F">
              <w:rPr>
                <w:sz w:val="26"/>
                <w:szCs w:val="26"/>
              </w:rPr>
              <w:t>УТВЕРЖДАЮ</w:t>
            </w:r>
          </w:p>
          <w:p w:rsidR="00C101DC" w:rsidRDefault="00C101DC" w:rsidP="0035636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</w:t>
            </w:r>
            <w:proofErr w:type="gramStart"/>
            <w:r>
              <w:rPr>
                <w:sz w:val="26"/>
                <w:szCs w:val="26"/>
              </w:rPr>
              <w:t>методической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  <w:p w:rsidR="00C101DC" w:rsidRPr="00E3255F" w:rsidRDefault="00C101DC" w:rsidP="0035636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комиссии</w:t>
            </w:r>
            <w:r w:rsidRPr="00E3255F">
              <w:rPr>
                <w:sz w:val="26"/>
                <w:szCs w:val="26"/>
              </w:rPr>
              <w:t xml:space="preserve"> НЮИ</w:t>
            </w:r>
            <w:r>
              <w:rPr>
                <w:sz w:val="26"/>
                <w:szCs w:val="26"/>
              </w:rPr>
              <w:t xml:space="preserve"> </w:t>
            </w:r>
            <w:r w:rsidRPr="00E3255F">
              <w:rPr>
                <w:sz w:val="26"/>
                <w:szCs w:val="26"/>
              </w:rPr>
              <w:t>(</w:t>
            </w:r>
            <w:proofErr w:type="spellStart"/>
            <w:r w:rsidRPr="00E3255F">
              <w:rPr>
                <w:sz w:val="26"/>
                <w:szCs w:val="26"/>
              </w:rPr>
              <w:t>ф</w:t>
            </w:r>
            <w:proofErr w:type="spellEnd"/>
            <w:r w:rsidRPr="00E3255F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</w:t>
            </w:r>
            <w:r w:rsidRPr="00E3255F">
              <w:rPr>
                <w:sz w:val="26"/>
                <w:szCs w:val="26"/>
              </w:rPr>
              <w:t xml:space="preserve">ТГУ </w:t>
            </w:r>
          </w:p>
          <w:p w:rsidR="00C101DC" w:rsidRDefault="00C101DC" w:rsidP="0035636F">
            <w:pPr>
              <w:tabs>
                <w:tab w:val="left" w:pos="6150"/>
                <w:tab w:val="right" w:pos="9355"/>
              </w:tabs>
              <w:jc w:val="right"/>
              <w:rPr>
                <w:sz w:val="26"/>
                <w:szCs w:val="26"/>
              </w:rPr>
            </w:pPr>
          </w:p>
          <w:p w:rsidR="00C101DC" w:rsidRPr="00E3255F" w:rsidRDefault="00C101DC" w:rsidP="0035636F">
            <w:pPr>
              <w:tabs>
                <w:tab w:val="left" w:pos="6150"/>
                <w:tab w:val="right" w:pos="9355"/>
              </w:tabs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</w:t>
            </w:r>
            <w:r w:rsidRPr="001406D2">
              <w:rPr>
                <w:b/>
                <w:sz w:val="26"/>
                <w:szCs w:val="26"/>
              </w:rPr>
              <w:t>___________</w:t>
            </w:r>
            <w:r>
              <w:rPr>
                <w:b/>
                <w:sz w:val="26"/>
                <w:szCs w:val="26"/>
              </w:rPr>
              <w:t xml:space="preserve">____ </w:t>
            </w:r>
            <w:r w:rsidRPr="001406D2">
              <w:rPr>
                <w:sz w:val="26"/>
                <w:szCs w:val="26"/>
              </w:rPr>
              <w:t xml:space="preserve">В.В. </w:t>
            </w:r>
            <w:proofErr w:type="spellStart"/>
            <w:r w:rsidRPr="001406D2">
              <w:rPr>
                <w:sz w:val="26"/>
                <w:szCs w:val="26"/>
              </w:rPr>
              <w:t>Белковец</w:t>
            </w:r>
            <w:proofErr w:type="spellEnd"/>
            <w:r w:rsidRPr="001406D2">
              <w:rPr>
                <w:b/>
                <w:sz w:val="26"/>
                <w:szCs w:val="26"/>
              </w:rPr>
              <w:tab/>
              <w:t>Л.П. Чумакова</w:t>
            </w:r>
          </w:p>
          <w:p w:rsidR="00C101DC" w:rsidRDefault="00C101DC" w:rsidP="0035636F">
            <w:pPr>
              <w:pStyle w:val="41"/>
              <w:shd w:val="clear" w:color="auto" w:fill="auto"/>
              <w:spacing w:after="304" w:line="240" w:lineRule="auto"/>
              <w:ind w:right="20"/>
              <w:rPr>
                <w:rStyle w:val="43pt"/>
                <w:spacing w:val="0"/>
                <w:sz w:val="28"/>
                <w:szCs w:val="28"/>
              </w:rPr>
            </w:pPr>
          </w:p>
        </w:tc>
      </w:tr>
    </w:tbl>
    <w:p w:rsidR="00C101DC" w:rsidRDefault="00C101DC" w:rsidP="00C101DC">
      <w:pPr>
        <w:pStyle w:val="41"/>
        <w:shd w:val="clear" w:color="auto" w:fill="auto"/>
        <w:spacing w:after="0" w:line="276" w:lineRule="auto"/>
        <w:rPr>
          <w:color w:val="000000"/>
          <w:spacing w:val="0"/>
          <w:sz w:val="26"/>
          <w:szCs w:val="26"/>
        </w:rPr>
      </w:pPr>
    </w:p>
    <w:p w:rsidR="0032203E" w:rsidRPr="0032203E" w:rsidRDefault="0032203E" w:rsidP="0032203E">
      <w:pPr>
        <w:pStyle w:val="20"/>
        <w:shd w:val="clear" w:color="auto" w:fill="auto"/>
        <w:spacing w:line="276" w:lineRule="auto"/>
        <w:rPr>
          <w:spacing w:val="0"/>
          <w:sz w:val="26"/>
          <w:szCs w:val="26"/>
        </w:rPr>
      </w:pPr>
      <w:r w:rsidRPr="0032203E">
        <w:rPr>
          <w:rStyle w:val="23pt"/>
          <w:b/>
          <w:spacing w:val="0"/>
          <w:sz w:val="26"/>
          <w:szCs w:val="26"/>
        </w:rPr>
        <w:t>МЕТОДИКА</w:t>
      </w:r>
    </w:p>
    <w:p w:rsidR="0032203E" w:rsidRDefault="0032203E" w:rsidP="0032203E">
      <w:pPr>
        <w:pStyle w:val="20"/>
        <w:shd w:val="clear" w:color="auto" w:fill="auto"/>
        <w:spacing w:line="276" w:lineRule="auto"/>
        <w:rPr>
          <w:color w:val="000000"/>
          <w:spacing w:val="0"/>
          <w:sz w:val="26"/>
          <w:szCs w:val="26"/>
        </w:rPr>
      </w:pPr>
      <w:r w:rsidRPr="0032203E">
        <w:rPr>
          <w:color w:val="000000"/>
          <w:spacing w:val="0"/>
          <w:sz w:val="26"/>
          <w:szCs w:val="26"/>
        </w:rPr>
        <w:t>ПРОВЕДЕНИЯ ПРАКТИЧЕСКИХ ЗАНЯТИЙ</w:t>
      </w:r>
    </w:p>
    <w:p w:rsidR="0032203E" w:rsidRPr="0032203E" w:rsidRDefault="0032203E" w:rsidP="0032203E">
      <w:pPr>
        <w:pStyle w:val="20"/>
        <w:shd w:val="clear" w:color="auto" w:fill="auto"/>
        <w:spacing w:line="276" w:lineRule="auto"/>
        <w:rPr>
          <w:spacing w:val="0"/>
          <w:sz w:val="26"/>
          <w:szCs w:val="26"/>
        </w:rPr>
      </w:pPr>
    </w:p>
    <w:p w:rsidR="0032203E" w:rsidRPr="0032203E" w:rsidRDefault="0032203E" w:rsidP="0032203E">
      <w:pPr>
        <w:pStyle w:val="1"/>
        <w:shd w:val="clear" w:color="auto" w:fill="auto"/>
        <w:spacing w:after="0" w:line="276" w:lineRule="auto"/>
        <w:ind w:firstLine="980"/>
        <w:rPr>
          <w:spacing w:val="0"/>
          <w:sz w:val="26"/>
          <w:szCs w:val="26"/>
        </w:rPr>
      </w:pPr>
      <w:r w:rsidRPr="0032203E">
        <w:rPr>
          <w:color w:val="000000"/>
          <w:spacing w:val="0"/>
          <w:sz w:val="26"/>
          <w:szCs w:val="26"/>
        </w:rPr>
        <w:t>Цель практических занятий заключается в следующем: закрепить у студентов положения теории и углубить знания предмета; выявить практическое значение теоретических положений; способствовать осмысленному усвоению студентами законодательства; научить студентов правильно пользоваться нормативными актами при решении конкретных вопросов по данной отрасли права; содействовать развитию навыков самостоятельной работы; развивать умение публично выступать, полемизировать.</w:t>
      </w:r>
    </w:p>
    <w:p w:rsidR="0032203E" w:rsidRPr="0032203E" w:rsidRDefault="0032203E" w:rsidP="0032203E">
      <w:pPr>
        <w:pStyle w:val="1"/>
        <w:shd w:val="clear" w:color="auto" w:fill="auto"/>
        <w:spacing w:after="0" w:line="276" w:lineRule="auto"/>
        <w:ind w:firstLine="980"/>
        <w:rPr>
          <w:spacing w:val="0"/>
          <w:sz w:val="26"/>
          <w:szCs w:val="26"/>
        </w:rPr>
      </w:pPr>
      <w:proofErr w:type="gramStart"/>
      <w:r w:rsidRPr="0032203E">
        <w:rPr>
          <w:color w:val="000000"/>
          <w:spacing w:val="0"/>
          <w:sz w:val="26"/>
          <w:szCs w:val="26"/>
        </w:rPr>
        <w:t>В связи с этим необходимо прививать студентам навыки: анализа задач и материалов конкретных дел с точки зрения выделения в них юридических фактов и квалификации соответствующих правоотношений; быстрого отыскания статей кодекса, иных законов и других нормативных актов, регулирующих данные отношения; правильного истолкования и применения правовых норм с учетом руководящих документов и указаний компетентных органов;</w:t>
      </w:r>
      <w:proofErr w:type="gramEnd"/>
      <w:r w:rsidRPr="0032203E">
        <w:rPr>
          <w:color w:val="000000"/>
          <w:spacing w:val="0"/>
          <w:sz w:val="26"/>
          <w:szCs w:val="26"/>
        </w:rPr>
        <w:t xml:space="preserve"> составления различных правовых, в том числе и процессуальных, документов.</w:t>
      </w:r>
    </w:p>
    <w:p w:rsidR="0032203E" w:rsidRPr="0032203E" w:rsidRDefault="0032203E" w:rsidP="0032203E">
      <w:pPr>
        <w:pStyle w:val="1"/>
        <w:shd w:val="clear" w:color="auto" w:fill="auto"/>
        <w:spacing w:after="0" w:line="276" w:lineRule="auto"/>
        <w:ind w:firstLine="980"/>
        <w:rPr>
          <w:spacing w:val="0"/>
          <w:sz w:val="26"/>
          <w:szCs w:val="26"/>
        </w:rPr>
      </w:pPr>
      <w:r w:rsidRPr="0032203E">
        <w:rPr>
          <w:color w:val="000000"/>
          <w:spacing w:val="0"/>
          <w:sz w:val="26"/>
          <w:szCs w:val="26"/>
        </w:rPr>
        <w:t>Вместе с тем практические занятия должны развивать у студентов умение правильно пользоваться юридической терминологией, повышать культуру их речи.</w:t>
      </w:r>
    </w:p>
    <w:p w:rsidR="0032203E" w:rsidRDefault="0032203E" w:rsidP="0032203E">
      <w:pPr>
        <w:pStyle w:val="1"/>
        <w:shd w:val="clear" w:color="auto" w:fill="auto"/>
        <w:spacing w:after="0" w:line="276" w:lineRule="auto"/>
        <w:ind w:firstLine="980"/>
        <w:rPr>
          <w:color w:val="000000"/>
          <w:spacing w:val="0"/>
          <w:sz w:val="26"/>
          <w:szCs w:val="26"/>
        </w:rPr>
      </w:pPr>
      <w:r w:rsidRPr="0032203E">
        <w:rPr>
          <w:color w:val="000000"/>
          <w:spacing w:val="0"/>
          <w:sz w:val="26"/>
          <w:szCs w:val="26"/>
        </w:rPr>
        <w:t>Проведение практических занятий имеет также своей целью осуществление контроля преподавателя за ходом изучения соответствующего предмета студентами.</w:t>
      </w:r>
    </w:p>
    <w:p w:rsidR="0032203E" w:rsidRPr="0032203E" w:rsidRDefault="0032203E" w:rsidP="0032203E">
      <w:pPr>
        <w:pStyle w:val="1"/>
        <w:shd w:val="clear" w:color="auto" w:fill="auto"/>
        <w:spacing w:after="0" w:line="276" w:lineRule="auto"/>
        <w:ind w:firstLine="980"/>
        <w:rPr>
          <w:spacing w:val="0"/>
          <w:sz w:val="26"/>
          <w:szCs w:val="26"/>
        </w:rPr>
      </w:pPr>
    </w:p>
    <w:p w:rsidR="0032203E" w:rsidRDefault="0032203E" w:rsidP="0032203E">
      <w:pPr>
        <w:pStyle w:val="20"/>
        <w:shd w:val="clear" w:color="auto" w:fill="auto"/>
        <w:spacing w:line="276" w:lineRule="auto"/>
        <w:rPr>
          <w:color w:val="000000"/>
          <w:spacing w:val="0"/>
          <w:sz w:val="26"/>
          <w:szCs w:val="26"/>
        </w:rPr>
      </w:pPr>
      <w:r w:rsidRPr="0032203E">
        <w:rPr>
          <w:color w:val="000000"/>
          <w:spacing w:val="0"/>
          <w:sz w:val="26"/>
          <w:szCs w:val="26"/>
        </w:rPr>
        <w:t>Подготовка к проведению занятий</w:t>
      </w:r>
    </w:p>
    <w:p w:rsidR="0032203E" w:rsidRPr="0032203E" w:rsidRDefault="0032203E" w:rsidP="0032203E">
      <w:pPr>
        <w:pStyle w:val="20"/>
        <w:shd w:val="clear" w:color="auto" w:fill="auto"/>
        <w:spacing w:line="276" w:lineRule="auto"/>
        <w:rPr>
          <w:spacing w:val="0"/>
          <w:sz w:val="26"/>
          <w:szCs w:val="26"/>
        </w:rPr>
      </w:pPr>
    </w:p>
    <w:p w:rsidR="0032203E" w:rsidRPr="0032203E" w:rsidRDefault="0032203E" w:rsidP="0032203E">
      <w:pPr>
        <w:pStyle w:val="1"/>
        <w:shd w:val="clear" w:color="auto" w:fill="auto"/>
        <w:spacing w:after="0" w:line="276" w:lineRule="auto"/>
        <w:ind w:firstLine="980"/>
        <w:rPr>
          <w:spacing w:val="0"/>
          <w:sz w:val="26"/>
          <w:szCs w:val="26"/>
        </w:rPr>
      </w:pPr>
      <w:r w:rsidRPr="0032203E">
        <w:rPr>
          <w:color w:val="000000"/>
          <w:spacing w:val="0"/>
          <w:sz w:val="26"/>
          <w:szCs w:val="26"/>
        </w:rPr>
        <w:t xml:space="preserve">При подготовке к занятию </w:t>
      </w:r>
      <w:proofErr w:type="gramStart"/>
      <w:r w:rsidRPr="0032203E">
        <w:rPr>
          <w:color w:val="000000"/>
          <w:spacing w:val="0"/>
          <w:sz w:val="26"/>
          <w:szCs w:val="26"/>
        </w:rPr>
        <w:t>следует</w:t>
      </w:r>
      <w:proofErr w:type="gramEnd"/>
      <w:r w:rsidRPr="0032203E">
        <w:rPr>
          <w:color w:val="000000"/>
          <w:spacing w:val="0"/>
          <w:sz w:val="26"/>
          <w:szCs w:val="26"/>
        </w:rPr>
        <w:t xml:space="preserve"> прежде всего решить, что нужно сделать до занятия, чтобы правильно его построить.</w:t>
      </w:r>
    </w:p>
    <w:p w:rsidR="0032203E" w:rsidRPr="0032203E" w:rsidRDefault="0032203E" w:rsidP="0032203E">
      <w:pPr>
        <w:pStyle w:val="1"/>
        <w:shd w:val="clear" w:color="auto" w:fill="auto"/>
        <w:spacing w:after="0" w:line="276" w:lineRule="auto"/>
        <w:ind w:firstLine="980"/>
        <w:rPr>
          <w:spacing w:val="0"/>
          <w:sz w:val="26"/>
          <w:szCs w:val="26"/>
        </w:rPr>
      </w:pPr>
      <w:r w:rsidRPr="0032203E">
        <w:rPr>
          <w:color w:val="000000"/>
          <w:spacing w:val="0"/>
          <w:sz w:val="26"/>
          <w:szCs w:val="26"/>
        </w:rPr>
        <w:t>Успешное проведение занятий возможно при продуманной, четкой и технически обеспеченной организации их.</w:t>
      </w:r>
    </w:p>
    <w:p w:rsidR="0032203E" w:rsidRPr="0032203E" w:rsidRDefault="0032203E" w:rsidP="0032203E">
      <w:pPr>
        <w:pStyle w:val="1"/>
        <w:shd w:val="clear" w:color="auto" w:fill="auto"/>
        <w:spacing w:after="0" w:line="276" w:lineRule="auto"/>
        <w:ind w:firstLine="980"/>
        <w:rPr>
          <w:spacing w:val="0"/>
          <w:sz w:val="26"/>
          <w:szCs w:val="26"/>
        </w:rPr>
      </w:pPr>
      <w:r w:rsidRPr="0032203E">
        <w:rPr>
          <w:rStyle w:val="0pt"/>
          <w:rFonts w:ascii="Times New Roman" w:hAnsi="Times New Roman" w:cs="Times New Roman"/>
          <w:spacing w:val="0"/>
          <w:sz w:val="26"/>
          <w:szCs w:val="26"/>
        </w:rPr>
        <w:t xml:space="preserve">Подготовка </w:t>
      </w:r>
      <w:r w:rsidRPr="0032203E">
        <w:rPr>
          <w:color w:val="000000"/>
          <w:spacing w:val="0"/>
          <w:sz w:val="26"/>
          <w:szCs w:val="26"/>
        </w:rPr>
        <w:t>преподавателя к проведению занятий заключается:</w:t>
      </w:r>
    </w:p>
    <w:p w:rsidR="0032203E" w:rsidRPr="0032203E" w:rsidRDefault="0032203E" w:rsidP="0032203E">
      <w:pPr>
        <w:pStyle w:val="1"/>
        <w:numPr>
          <w:ilvl w:val="0"/>
          <w:numId w:val="17"/>
        </w:numPr>
        <w:shd w:val="clear" w:color="auto" w:fill="auto"/>
        <w:tabs>
          <w:tab w:val="left" w:pos="1710"/>
        </w:tabs>
        <w:spacing w:after="0" w:line="276" w:lineRule="auto"/>
        <w:rPr>
          <w:spacing w:val="0"/>
          <w:sz w:val="26"/>
          <w:szCs w:val="26"/>
        </w:rPr>
      </w:pPr>
      <w:r w:rsidRPr="0032203E">
        <w:rPr>
          <w:color w:val="000000"/>
          <w:spacing w:val="0"/>
          <w:sz w:val="26"/>
          <w:szCs w:val="26"/>
        </w:rPr>
        <w:t>в определении объема и характера учебного материала, подлежащего изучению и использованию на занятии студентами в соответствии с планами занятий;</w:t>
      </w:r>
    </w:p>
    <w:p w:rsidR="0032203E" w:rsidRPr="0032203E" w:rsidRDefault="0032203E" w:rsidP="0032203E">
      <w:pPr>
        <w:pStyle w:val="1"/>
        <w:numPr>
          <w:ilvl w:val="0"/>
          <w:numId w:val="17"/>
        </w:numPr>
        <w:shd w:val="clear" w:color="auto" w:fill="auto"/>
        <w:tabs>
          <w:tab w:val="left" w:pos="1710"/>
        </w:tabs>
        <w:spacing w:after="0" w:line="276" w:lineRule="auto"/>
        <w:rPr>
          <w:spacing w:val="0"/>
          <w:sz w:val="26"/>
          <w:szCs w:val="26"/>
        </w:rPr>
      </w:pPr>
      <w:r w:rsidRPr="0032203E">
        <w:rPr>
          <w:color w:val="000000"/>
          <w:spacing w:val="0"/>
          <w:sz w:val="26"/>
          <w:szCs w:val="26"/>
        </w:rPr>
        <w:t>в установлении числа задач, последовательности их рассмотрения, т.е. в планировании и определении учебного материала в зависимости от количества отведенных для данной темы часов (большую помощь в этой работе оказывают соответствующие планы занятий, содержащиеся в сборнике заданий);</w:t>
      </w:r>
    </w:p>
    <w:p w:rsidR="0032203E" w:rsidRPr="0032203E" w:rsidRDefault="0032203E" w:rsidP="0032203E">
      <w:pPr>
        <w:pStyle w:val="1"/>
        <w:numPr>
          <w:ilvl w:val="0"/>
          <w:numId w:val="17"/>
        </w:numPr>
        <w:shd w:val="clear" w:color="auto" w:fill="auto"/>
        <w:tabs>
          <w:tab w:val="left" w:pos="1710"/>
        </w:tabs>
        <w:spacing w:after="0" w:line="276" w:lineRule="auto"/>
        <w:rPr>
          <w:spacing w:val="0"/>
          <w:sz w:val="26"/>
          <w:szCs w:val="26"/>
        </w:rPr>
      </w:pPr>
      <w:r w:rsidRPr="0032203E">
        <w:rPr>
          <w:color w:val="000000"/>
          <w:spacing w:val="0"/>
          <w:sz w:val="26"/>
          <w:szCs w:val="26"/>
        </w:rPr>
        <w:t>в выборе методических приемов ведения занятий;</w:t>
      </w:r>
    </w:p>
    <w:p w:rsidR="0032203E" w:rsidRPr="0032203E" w:rsidRDefault="0032203E" w:rsidP="0032203E">
      <w:pPr>
        <w:pStyle w:val="1"/>
        <w:numPr>
          <w:ilvl w:val="0"/>
          <w:numId w:val="17"/>
        </w:numPr>
        <w:shd w:val="clear" w:color="auto" w:fill="auto"/>
        <w:tabs>
          <w:tab w:val="left" w:pos="1710"/>
        </w:tabs>
        <w:spacing w:after="0" w:line="276" w:lineRule="auto"/>
        <w:rPr>
          <w:spacing w:val="0"/>
          <w:sz w:val="26"/>
          <w:szCs w:val="26"/>
        </w:rPr>
      </w:pPr>
      <w:r w:rsidRPr="0032203E">
        <w:rPr>
          <w:color w:val="000000"/>
          <w:spacing w:val="0"/>
          <w:sz w:val="26"/>
          <w:szCs w:val="26"/>
        </w:rPr>
        <w:t>в подборе соответствующего законодательного материала (обеспечения занятий кодексами, сборниками нормативных материалов, справочниками и т.д.);</w:t>
      </w:r>
    </w:p>
    <w:p w:rsidR="0032203E" w:rsidRPr="0032203E" w:rsidRDefault="0032203E" w:rsidP="0032203E">
      <w:pPr>
        <w:pStyle w:val="1"/>
        <w:numPr>
          <w:ilvl w:val="0"/>
          <w:numId w:val="17"/>
        </w:numPr>
        <w:shd w:val="clear" w:color="auto" w:fill="auto"/>
        <w:tabs>
          <w:tab w:val="left" w:pos="1706"/>
        </w:tabs>
        <w:spacing w:after="0" w:line="276" w:lineRule="auto"/>
        <w:rPr>
          <w:spacing w:val="0"/>
          <w:sz w:val="26"/>
          <w:szCs w:val="26"/>
        </w:rPr>
      </w:pPr>
      <w:r w:rsidRPr="0032203E">
        <w:rPr>
          <w:color w:val="000000"/>
          <w:spacing w:val="0"/>
          <w:sz w:val="26"/>
          <w:szCs w:val="26"/>
        </w:rPr>
        <w:t xml:space="preserve">в формулировании вопросов, которые должны быть поставлены в связи с </w:t>
      </w:r>
      <w:r w:rsidRPr="0032203E">
        <w:rPr>
          <w:color w:val="000000"/>
          <w:spacing w:val="0"/>
          <w:sz w:val="26"/>
          <w:szCs w:val="26"/>
        </w:rPr>
        <w:lastRenderedPageBreak/>
        <w:t>решением задач.</w:t>
      </w:r>
    </w:p>
    <w:p w:rsidR="0032203E" w:rsidRPr="0032203E" w:rsidRDefault="0032203E" w:rsidP="0032203E">
      <w:pPr>
        <w:pStyle w:val="1"/>
        <w:shd w:val="clear" w:color="auto" w:fill="auto"/>
        <w:spacing w:after="0" w:line="276" w:lineRule="auto"/>
        <w:ind w:firstLine="980"/>
        <w:rPr>
          <w:spacing w:val="0"/>
          <w:sz w:val="26"/>
          <w:szCs w:val="26"/>
        </w:rPr>
      </w:pPr>
      <w:r w:rsidRPr="0032203E">
        <w:rPr>
          <w:color w:val="000000"/>
          <w:spacing w:val="0"/>
          <w:sz w:val="26"/>
          <w:szCs w:val="26"/>
        </w:rPr>
        <w:t>Более подробные указания о такой подготовке сводятся к следующему:</w:t>
      </w:r>
    </w:p>
    <w:p w:rsidR="0032203E" w:rsidRPr="0032203E" w:rsidRDefault="0032203E" w:rsidP="0032203E">
      <w:pPr>
        <w:pStyle w:val="1"/>
        <w:shd w:val="clear" w:color="auto" w:fill="auto"/>
        <w:tabs>
          <w:tab w:val="left" w:pos="1364"/>
        </w:tabs>
        <w:spacing w:after="0" w:line="276" w:lineRule="auto"/>
        <w:ind w:firstLine="980"/>
        <w:rPr>
          <w:spacing w:val="0"/>
          <w:sz w:val="26"/>
          <w:szCs w:val="26"/>
        </w:rPr>
      </w:pPr>
      <w:r w:rsidRPr="0032203E">
        <w:rPr>
          <w:color w:val="000000"/>
          <w:spacing w:val="0"/>
          <w:sz w:val="26"/>
          <w:szCs w:val="26"/>
        </w:rPr>
        <w:t>а)</w:t>
      </w:r>
      <w:r w:rsidRPr="0032203E">
        <w:rPr>
          <w:color w:val="000000"/>
          <w:spacing w:val="0"/>
          <w:sz w:val="26"/>
          <w:szCs w:val="26"/>
        </w:rPr>
        <w:tab/>
        <w:t>готовясь к практическим занятиям, преподаватель намечает те основные правовые положения, которые должны быть при решении задач закреплены в памяти и сознании студентов. Имея в виду, что невозможно в пределах отведенного времени достаточно глубоко охватить все вопросы темы, преподаватель должен выбрать самые существенные и распределить их в определенной последовательности для обсуждения;</w:t>
      </w:r>
    </w:p>
    <w:p w:rsidR="0032203E" w:rsidRPr="0032203E" w:rsidRDefault="0032203E" w:rsidP="0032203E">
      <w:pPr>
        <w:pStyle w:val="1"/>
        <w:shd w:val="clear" w:color="auto" w:fill="auto"/>
        <w:tabs>
          <w:tab w:val="left" w:pos="1431"/>
        </w:tabs>
        <w:spacing w:after="0" w:line="276" w:lineRule="auto"/>
        <w:ind w:firstLine="980"/>
        <w:rPr>
          <w:spacing w:val="0"/>
          <w:sz w:val="26"/>
          <w:szCs w:val="26"/>
        </w:rPr>
      </w:pPr>
      <w:r w:rsidRPr="0032203E">
        <w:rPr>
          <w:color w:val="000000"/>
          <w:spacing w:val="0"/>
          <w:sz w:val="26"/>
          <w:szCs w:val="26"/>
        </w:rPr>
        <w:t>б)</w:t>
      </w:r>
      <w:r w:rsidRPr="0032203E">
        <w:rPr>
          <w:color w:val="000000"/>
          <w:spacing w:val="0"/>
          <w:sz w:val="26"/>
          <w:szCs w:val="26"/>
        </w:rPr>
        <w:tab/>
        <w:t>определив объем и характер учебного материала (задачи и вопросы к ним) по той или иной теме, преподаватель затем распределяет этот материал в зависимости от количества отведенных на занятия по данной теме часов (один, два и больше).</w:t>
      </w:r>
    </w:p>
    <w:p w:rsidR="0032203E" w:rsidRPr="0032203E" w:rsidRDefault="0032203E" w:rsidP="0032203E">
      <w:pPr>
        <w:pStyle w:val="1"/>
        <w:shd w:val="clear" w:color="auto" w:fill="auto"/>
        <w:spacing w:after="0" w:line="276" w:lineRule="auto"/>
        <w:ind w:firstLine="980"/>
        <w:rPr>
          <w:spacing w:val="0"/>
          <w:sz w:val="26"/>
          <w:szCs w:val="26"/>
        </w:rPr>
      </w:pPr>
      <w:r w:rsidRPr="0032203E">
        <w:rPr>
          <w:color w:val="000000"/>
          <w:spacing w:val="0"/>
          <w:sz w:val="26"/>
          <w:szCs w:val="26"/>
        </w:rPr>
        <w:t>Далее должен быть составлен рабочий план каждого занятия, в котором могут быть указаны: вопросы, задаваемые студентам по теме занятия до рассмотрения задач; какие задачи должны быть рассмотрены; какие дополнительные вопросы следует выяснить при решении задач; краткие решения задач; кого из студентов следует вызвать, по какой задаче, какой вопрос ему поставить.</w:t>
      </w:r>
    </w:p>
    <w:p w:rsidR="0032203E" w:rsidRPr="0032203E" w:rsidRDefault="0032203E" w:rsidP="0032203E">
      <w:pPr>
        <w:pStyle w:val="1"/>
        <w:shd w:val="clear" w:color="auto" w:fill="auto"/>
        <w:spacing w:after="0" w:line="276" w:lineRule="auto"/>
        <w:ind w:firstLine="980"/>
        <w:rPr>
          <w:spacing w:val="0"/>
          <w:sz w:val="26"/>
          <w:szCs w:val="26"/>
        </w:rPr>
      </w:pPr>
      <w:r w:rsidRPr="0032203E">
        <w:rPr>
          <w:color w:val="000000"/>
          <w:spacing w:val="0"/>
          <w:sz w:val="26"/>
          <w:szCs w:val="26"/>
        </w:rPr>
        <w:t>По наиболее крупным темам кафедра поручает отдельным преподавателям составление подробных рабочих планов практических занятий. Эти планы обсуждаются на заседании кафедры, утверждающей их после обсуждения и внесения поправок. Указанные планы особенно полезны для преподавателей, не обладающих достаточным педагогическим опытом. В основу этих рабочих планов следует положить планы занятий, опубликованные в сборниках заданий для соответствующих курсов;</w:t>
      </w:r>
    </w:p>
    <w:p w:rsidR="0032203E" w:rsidRPr="0032203E" w:rsidRDefault="0032203E" w:rsidP="0032203E">
      <w:pPr>
        <w:pStyle w:val="1"/>
        <w:shd w:val="clear" w:color="auto" w:fill="auto"/>
        <w:tabs>
          <w:tab w:val="left" w:pos="1350"/>
        </w:tabs>
        <w:spacing w:after="0" w:line="276" w:lineRule="auto"/>
        <w:ind w:firstLine="980"/>
        <w:rPr>
          <w:spacing w:val="0"/>
          <w:sz w:val="26"/>
          <w:szCs w:val="26"/>
        </w:rPr>
      </w:pPr>
      <w:r w:rsidRPr="0032203E">
        <w:rPr>
          <w:color w:val="000000"/>
          <w:spacing w:val="0"/>
          <w:sz w:val="26"/>
          <w:szCs w:val="26"/>
        </w:rPr>
        <w:t>в)</w:t>
      </w:r>
      <w:r w:rsidRPr="0032203E">
        <w:rPr>
          <w:color w:val="000000"/>
          <w:spacing w:val="0"/>
          <w:sz w:val="26"/>
          <w:szCs w:val="26"/>
        </w:rPr>
        <w:tab/>
        <w:t>кроме задач, рекомендуемых кафедрой, преподаватель может и самостоятельно составлять небольшие задачи. Их следует строить на типичных случаях, наиболее часто встречающихся в судебной, арбитражной и иной практике государственных и общественных органов.</w:t>
      </w:r>
    </w:p>
    <w:p w:rsidR="0032203E" w:rsidRPr="0032203E" w:rsidRDefault="0032203E" w:rsidP="0032203E">
      <w:pPr>
        <w:pStyle w:val="1"/>
        <w:shd w:val="clear" w:color="auto" w:fill="auto"/>
        <w:spacing w:after="0" w:line="276" w:lineRule="auto"/>
        <w:ind w:firstLine="980"/>
        <w:rPr>
          <w:spacing w:val="0"/>
          <w:sz w:val="26"/>
          <w:szCs w:val="26"/>
        </w:rPr>
      </w:pPr>
      <w:r w:rsidRPr="0032203E">
        <w:rPr>
          <w:color w:val="000000"/>
          <w:spacing w:val="0"/>
          <w:sz w:val="26"/>
          <w:szCs w:val="26"/>
        </w:rPr>
        <w:t xml:space="preserve">Полезно при составлении задач использовать конкретные решения судов, арбитража и т.д. Необходимо подбирать задачи, отражающие судебную </w:t>
      </w:r>
      <w:proofErr w:type="gramStart"/>
      <w:r w:rsidRPr="0032203E">
        <w:rPr>
          <w:color w:val="000000"/>
          <w:spacing w:val="0"/>
          <w:sz w:val="26"/>
          <w:szCs w:val="26"/>
        </w:rPr>
        <w:t>практику</w:t>
      </w:r>
      <w:proofErr w:type="gramEnd"/>
      <w:r w:rsidRPr="0032203E">
        <w:rPr>
          <w:color w:val="000000"/>
          <w:spacing w:val="0"/>
          <w:sz w:val="26"/>
          <w:szCs w:val="26"/>
        </w:rPr>
        <w:t xml:space="preserve"> как в городах, так и в сельских районах, где известная часть гражданских, уголовных, трудовых дел имеет свою специфику.</w:t>
      </w:r>
    </w:p>
    <w:p w:rsidR="0032203E" w:rsidRPr="0032203E" w:rsidRDefault="0032203E" w:rsidP="0032203E">
      <w:pPr>
        <w:pStyle w:val="1"/>
        <w:shd w:val="clear" w:color="auto" w:fill="auto"/>
        <w:spacing w:after="0" w:line="276" w:lineRule="auto"/>
        <w:ind w:firstLine="980"/>
        <w:rPr>
          <w:spacing w:val="0"/>
          <w:sz w:val="26"/>
          <w:szCs w:val="26"/>
        </w:rPr>
      </w:pPr>
      <w:r w:rsidRPr="0032203E">
        <w:rPr>
          <w:color w:val="000000"/>
          <w:spacing w:val="0"/>
          <w:sz w:val="26"/>
          <w:szCs w:val="26"/>
        </w:rPr>
        <w:t>Преподаватель может ввести в задачу из сборника новые обстоятельства дела или, напротив, упростить ее фабулу. Условия задачи нужно излагать четко и ясно; фактическая сторона дела должна быть бесспорной, так как иначе возможны различные решения в зависимости от того, имел ли место тот или иной факт и когда.</w:t>
      </w:r>
    </w:p>
    <w:p w:rsidR="0032203E" w:rsidRPr="0032203E" w:rsidRDefault="0032203E" w:rsidP="0032203E">
      <w:pPr>
        <w:pStyle w:val="1"/>
        <w:shd w:val="clear" w:color="auto" w:fill="auto"/>
        <w:spacing w:after="0" w:line="276" w:lineRule="auto"/>
        <w:ind w:firstLine="980"/>
        <w:rPr>
          <w:spacing w:val="0"/>
          <w:sz w:val="26"/>
          <w:szCs w:val="26"/>
        </w:rPr>
      </w:pPr>
      <w:r w:rsidRPr="0032203E">
        <w:rPr>
          <w:color w:val="000000"/>
          <w:spacing w:val="0"/>
          <w:sz w:val="26"/>
          <w:szCs w:val="26"/>
        </w:rPr>
        <w:t>Следует избегать таких задач, решения которых сводятся к краткому утвердительному или отрицательному ответу и не требуют подробной аргументации.</w:t>
      </w:r>
    </w:p>
    <w:p w:rsidR="0032203E" w:rsidRPr="0032203E" w:rsidRDefault="0032203E" w:rsidP="0032203E">
      <w:pPr>
        <w:pStyle w:val="1"/>
        <w:shd w:val="clear" w:color="auto" w:fill="auto"/>
        <w:spacing w:after="0" w:line="276" w:lineRule="auto"/>
        <w:ind w:firstLine="980"/>
        <w:rPr>
          <w:spacing w:val="0"/>
          <w:sz w:val="26"/>
          <w:szCs w:val="26"/>
        </w:rPr>
      </w:pPr>
      <w:r w:rsidRPr="0032203E">
        <w:rPr>
          <w:color w:val="000000"/>
          <w:spacing w:val="0"/>
          <w:sz w:val="26"/>
          <w:szCs w:val="26"/>
        </w:rPr>
        <w:t>Содержание задачи должно быть таким, чтобы ее решение требовало от студентов юридического анализа, оценки фактических обстоятельств и чтобы оно служило материалом для развернутого выступления.</w:t>
      </w:r>
    </w:p>
    <w:p w:rsidR="0032203E" w:rsidRPr="0032203E" w:rsidRDefault="0032203E" w:rsidP="0032203E">
      <w:pPr>
        <w:pStyle w:val="1"/>
        <w:shd w:val="clear" w:color="auto" w:fill="auto"/>
        <w:spacing w:after="0" w:line="276" w:lineRule="auto"/>
        <w:ind w:firstLine="980"/>
        <w:rPr>
          <w:spacing w:val="0"/>
          <w:sz w:val="26"/>
          <w:szCs w:val="26"/>
        </w:rPr>
      </w:pPr>
      <w:r w:rsidRPr="0032203E">
        <w:rPr>
          <w:color w:val="000000"/>
          <w:spacing w:val="0"/>
          <w:sz w:val="26"/>
          <w:szCs w:val="26"/>
        </w:rPr>
        <w:t>С учетом пройденных тем и степени подготовки студентов по данной дисциплине следует практиковать усложненную конструкцию задач, включающих правоотношения, относящиеся не только к теме данного занятия, но и к уже пройденным темам.</w:t>
      </w:r>
    </w:p>
    <w:p w:rsidR="0032203E" w:rsidRPr="0032203E" w:rsidRDefault="0032203E" w:rsidP="0032203E">
      <w:pPr>
        <w:pStyle w:val="1"/>
        <w:shd w:val="clear" w:color="auto" w:fill="auto"/>
        <w:spacing w:after="0" w:line="276" w:lineRule="auto"/>
        <w:ind w:firstLine="980"/>
        <w:rPr>
          <w:spacing w:val="0"/>
          <w:sz w:val="26"/>
          <w:szCs w:val="26"/>
        </w:rPr>
      </w:pPr>
      <w:r w:rsidRPr="0032203E">
        <w:rPr>
          <w:color w:val="000000"/>
          <w:spacing w:val="0"/>
          <w:sz w:val="26"/>
          <w:szCs w:val="26"/>
        </w:rPr>
        <w:t xml:space="preserve">Таким путем </w:t>
      </w:r>
      <w:proofErr w:type="gramStart"/>
      <w:r w:rsidRPr="0032203E">
        <w:rPr>
          <w:color w:val="000000"/>
          <w:spacing w:val="0"/>
          <w:sz w:val="26"/>
          <w:szCs w:val="26"/>
        </w:rPr>
        <w:t>не только достигается восстановление</w:t>
      </w:r>
      <w:proofErr w:type="gramEnd"/>
      <w:r w:rsidRPr="0032203E">
        <w:rPr>
          <w:color w:val="000000"/>
          <w:spacing w:val="0"/>
          <w:sz w:val="26"/>
          <w:szCs w:val="26"/>
        </w:rPr>
        <w:t xml:space="preserve"> в памяти пройденного материала, но и прививаются навыки анализа сложных и смешанных явлений, расширяются границы материала, рассматриваемого на занятии. Равным образом и дополнительные вопросы следует ставить не только по очередной теме, но и по темам, </w:t>
      </w:r>
      <w:r w:rsidRPr="0032203E">
        <w:rPr>
          <w:color w:val="000000"/>
          <w:spacing w:val="0"/>
          <w:sz w:val="26"/>
          <w:szCs w:val="26"/>
        </w:rPr>
        <w:lastRenderedPageBreak/>
        <w:t>пройденным ранее, помогая студентам соответствующими вопросами логически увязывать между собой отдельные части курса;</w:t>
      </w:r>
    </w:p>
    <w:p w:rsidR="0032203E" w:rsidRPr="0032203E" w:rsidRDefault="0032203E" w:rsidP="0032203E">
      <w:pPr>
        <w:pStyle w:val="1"/>
        <w:shd w:val="clear" w:color="auto" w:fill="auto"/>
        <w:tabs>
          <w:tab w:val="left" w:pos="1585"/>
        </w:tabs>
        <w:spacing w:after="0" w:line="276" w:lineRule="auto"/>
        <w:ind w:firstLine="980"/>
        <w:rPr>
          <w:spacing w:val="0"/>
          <w:sz w:val="26"/>
          <w:szCs w:val="26"/>
        </w:rPr>
      </w:pPr>
      <w:r w:rsidRPr="0032203E">
        <w:rPr>
          <w:color w:val="000000"/>
          <w:spacing w:val="0"/>
          <w:sz w:val="26"/>
          <w:szCs w:val="26"/>
        </w:rPr>
        <w:t>г)</w:t>
      </w:r>
      <w:r w:rsidRPr="0032203E">
        <w:rPr>
          <w:color w:val="000000"/>
          <w:spacing w:val="0"/>
          <w:sz w:val="26"/>
          <w:szCs w:val="26"/>
        </w:rPr>
        <w:tab/>
        <w:t>полезно по материально-правовым и процессуальным дисциплинам посвящать часть занятий составлению проектов договора, уголовно-процессуальных и гражданских процессуальных документов;</w:t>
      </w:r>
    </w:p>
    <w:p w:rsidR="0032203E" w:rsidRPr="0032203E" w:rsidRDefault="0032203E" w:rsidP="0032203E">
      <w:pPr>
        <w:pStyle w:val="1"/>
        <w:shd w:val="clear" w:color="auto" w:fill="auto"/>
        <w:tabs>
          <w:tab w:val="left" w:pos="1383"/>
        </w:tabs>
        <w:spacing w:after="0" w:line="276" w:lineRule="auto"/>
        <w:ind w:firstLine="980"/>
        <w:rPr>
          <w:spacing w:val="0"/>
          <w:sz w:val="26"/>
          <w:szCs w:val="26"/>
        </w:rPr>
      </w:pPr>
      <w:proofErr w:type="spellStart"/>
      <w:r w:rsidRPr="0032203E">
        <w:rPr>
          <w:color w:val="000000"/>
          <w:spacing w:val="0"/>
          <w:sz w:val="26"/>
          <w:szCs w:val="26"/>
        </w:rPr>
        <w:t>д</w:t>
      </w:r>
      <w:proofErr w:type="spellEnd"/>
      <w:r w:rsidRPr="0032203E">
        <w:rPr>
          <w:color w:val="000000"/>
          <w:spacing w:val="0"/>
          <w:sz w:val="26"/>
          <w:szCs w:val="26"/>
        </w:rPr>
        <w:t>)</w:t>
      </w:r>
      <w:r w:rsidRPr="0032203E">
        <w:rPr>
          <w:color w:val="000000"/>
          <w:spacing w:val="0"/>
          <w:sz w:val="26"/>
          <w:szCs w:val="26"/>
        </w:rPr>
        <w:tab/>
        <w:t>вместо задач можно иногда использовать в группах судебные дела из архивов судов. Отбор этих дел производится преподавателем либо лаборантом, по указанию преподавателя, в соответствии с тематикой и целями предстоящих занятий.</w:t>
      </w:r>
    </w:p>
    <w:p w:rsidR="0032203E" w:rsidRPr="0032203E" w:rsidRDefault="0032203E" w:rsidP="0032203E">
      <w:pPr>
        <w:pStyle w:val="1"/>
        <w:shd w:val="clear" w:color="auto" w:fill="auto"/>
        <w:spacing w:after="0" w:line="276" w:lineRule="auto"/>
        <w:ind w:firstLine="980"/>
        <w:rPr>
          <w:spacing w:val="0"/>
          <w:sz w:val="26"/>
          <w:szCs w:val="26"/>
        </w:rPr>
      </w:pPr>
      <w:r w:rsidRPr="0032203E">
        <w:rPr>
          <w:color w:val="000000"/>
          <w:spacing w:val="0"/>
          <w:sz w:val="26"/>
          <w:szCs w:val="26"/>
        </w:rPr>
        <w:t>Рекомендуется подбирать дела, небольшие по объему материалы, не требующие от студентов чрезмерной, а потому нецелесообразной затраты времени на ознакомление. В тех случаях, когда преподаватель имеет в виду использовать в одной или нескольких группах какое-либо характерное дело, его нужно заблаговременно передать студентам для ознакомления.</w:t>
      </w:r>
    </w:p>
    <w:p w:rsidR="0032203E" w:rsidRDefault="0032203E" w:rsidP="0032203E">
      <w:pPr>
        <w:pStyle w:val="1"/>
        <w:shd w:val="clear" w:color="auto" w:fill="auto"/>
        <w:spacing w:after="0" w:line="276" w:lineRule="auto"/>
        <w:ind w:firstLine="980"/>
        <w:rPr>
          <w:color w:val="000000"/>
          <w:spacing w:val="0"/>
          <w:sz w:val="26"/>
          <w:szCs w:val="26"/>
        </w:rPr>
      </w:pPr>
      <w:r w:rsidRPr="0032203E">
        <w:rPr>
          <w:color w:val="000000"/>
          <w:spacing w:val="0"/>
          <w:sz w:val="26"/>
          <w:szCs w:val="26"/>
        </w:rPr>
        <w:t>В качестве учебного материала для проведения практического занятия могут быть также использованы материалы, полученные в результате группового посещения заседания суда, арбитража, административной комиссии по рассмотрению уголовного, гражданского, административного и иного дела. Такое посещение должно быть заранее подготовлено преподавателем с учетом характера рассматриваемого дела.</w:t>
      </w:r>
    </w:p>
    <w:p w:rsidR="0032203E" w:rsidRPr="0032203E" w:rsidRDefault="0032203E" w:rsidP="0032203E">
      <w:pPr>
        <w:pStyle w:val="1"/>
        <w:shd w:val="clear" w:color="auto" w:fill="auto"/>
        <w:spacing w:after="0" w:line="276" w:lineRule="auto"/>
        <w:ind w:firstLine="980"/>
        <w:rPr>
          <w:spacing w:val="0"/>
          <w:sz w:val="26"/>
          <w:szCs w:val="26"/>
        </w:rPr>
      </w:pPr>
    </w:p>
    <w:p w:rsidR="0032203E" w:rsidRDefault="0032203E" w:rsidP="0032203E">
      <w:pPr>
        <w:pStyle w:val="af2"/>
        <w:shd w:val="clear" w:color="auto" w:fill="auto"/>
        <w:spacing w:line="276" w:lineRule="auto"/>
        <w:jc w:val="center"/>
        <w:rPr>
          <w:color w:val="000000"/>
          <w:spacing w:val="0"/>
          <w:sz w:val="26"/>
          <w:szCs w:val="26"/>
        </w:rPr>
      </w:pPr>
      <w:r w:rsidRPr="0032203E">
        <w:rPr>
          <w:color w:val="000000"/>
          <w:spacing w:val="0"/>
          <w:sz w:val="26"/>
          <w:szCs w:val="26"/>
        </w:rPr>
        <w:t>Проведение практического занятия</w:t>
      </w:r>
    </w:p>
    <w:p w:rsidR="0032203E" w:rsidRPr="0032203E" w:rsidRDefault="0032203E" w:rsidP="0032203E">
      <w:pPr>
        <w:pStyle w:val="af2"/>
        <w:shd w:val="clear" w:color="auto" w:fill="auto"/>
        <w:spacing w:line="276" w:lineRule="auto"/>
        <w:jc w:val="center"/>
        <w:rPr>
          <w:spacing w:val="0"/>
          <w:sz w:val="26"/>
          <w:szCs w:val="26"/>
        </w:rPr>
      </w:pPr>
    </w:p>
    <w:p w:rsidR="0032203E" w:rsidRPr="0032203E" w:rsidRDefault="0032203E" w:rsidP="0032203E">
      <w:pPr>
        <w:pStyle w:val="1"/>
        <w:shd w:val="clear" w:color="auto" w:fill="auto"/>
        <w:spacing w:after="0" w:line="276" w:lineRule="auto"/>
        <w:ind w:firstLine="980"/>
        <w:rPr>
          <w:spacing w:val="0"/>
          <w:sz w:val="26"/>
          <w:szCs w:val="26"/>
        </w:rPr>
      </w:pPr>
      <w:r w:rsidRPr="0032203E">
        <w:rPr>
          <w:color w:val="000000"/>
          <w:spacing w:val="0"/>
          <w:sz w:val="26"/>
          <w:szCs w:val="26"/>
        </w:rPr>
        <w:t xml:space="preserve">Методические правила (приемы) </w:t>
      </w:r>
      <w:r w:rsidRPr="0032203E">
        <w:rPr>
          <w:rStyle w:val="0pt"/>
          <w:rFonts w:ascii="Times New Roman" w:hAnsi="Times New Roman" w:cs="Times New Roman"/>
          <w:spacing w:val="0"/>
          <w:sz w:val="26"/>
          <w:szCs w:val="26"/>
        </w:rPr>
        <w:t xml:space="preserve">проведения </w:t>
      </w:r>
      <w:r w:rsidRPr="0032203E">
        <w:rPr>
          <w:color w:val="000000"/>
          <w:spacing w:val="0"/>
          <w:sz w:val="26"/>
          <w:szCs w:val="26"/>
        </w:rPr>
        <w:t>практических занятий сводится к следующему:</w:t>
      </w:r>
    </w:p>
    <w:p w:rsidR="0032203E" w:rsidRPr="0032203E" w:rsidRDefault="0032203E" w:rsidP="0032203E">
      <w:pPr>
        <w:pStyle w:val="1"/>
        <w:shd w:val="clear" w:color="auto" w:fill="auto"/>
        <w:tabs>
          <w:tab w:val="left" w:pos="1436"/>
        </w:tabs>
        <w:spacing w:after="0" w:line="276" w:lineRule="auto"/>
        <w:ind w:firstLine="980"/>
        <w:rPr>
          <w:spacing w:val="0"/>
          <w:sz w:val="26"/>
          <w:szCs w:val="26"/>
        </w:rPr>
      </w:pPr>
      <w:r w:rsidRPr="0032203E">
        <w:rPr>
          <w:color w:val="000000"/>
          <w:spacing w:val="0"/>
          <w:sz w:val="26"/>
          <w:szCs w:val="26"/>
        </w:rPr>
        <w:t>а)</w:t>
      </w:r>
      <w:r w:rsidRPr="0032203E">
        <w:rPr>
          <w:color w:val="000000"/>
          <w:spacing w:val="0"/>
          <w:sz w:val="26"/>
          <w:szCs w:val="26"/>
        </w:rPr>
        <w:tab/>
        <w:t xml:space="preserve">небольшая часть времени на первом занятии может быть отведена на разъяснение целей практических занятий по данному предмету. Объясняется также метод ведения </w:t>
      </w:r>
      <w:proofErr w:type="gramStart"/>
      <w:r w:rsidRPr="0032203E">
        <w:rPr>
          <w:color w:val="000000"/>
          <w:spacing w:val="0"/>
          <w:sz w:val="26"/>
          <w:szCs w:val="26"/>
        </w:rPr>
        <w:t>занятий</w:t>
      </w:r>
      <w:proofErr w:type="gramEnd"/>
      <w:r w:rsidRPr="0032203E">
        <w:rPr>
          <w:color w:val="000000"/>
          <w:spacing w:val="0"/>
          <w:sz w:val="26"/>
          <w:szCs w:val="26"/>
        </w:rPr>
        <w:t xml:space="preserve"> и сообщаются основные требования к содержанию и форме выступления студентов, которые должны содержать суждения, основанные на законе и опирающиеся на положения теории; ответы не должны быть повторениями ранее высказанных соображений, ошибочные высказывания товарищей должны исправляться и т.д.;</w:t>
      </w:r>
    </w:p>
    <w:p w:rsidR="0032203E" w:rsidRPr="0032203E" w:rsidRDefault="0032203E" w:rsidP="0032203E">
      <w:pPr>
        <w:pStyle w:val="1"/>
        <w:shd w:val="clear" w:color="auto" w:fill="auto"/>
        <w:tabs>
          <w:tab w:val="left" w:pos="1369"/>
        </w:tabs>
        <w:spacing w:after="0" w:line="276" w:lineRule="auto"/>
        <w:ind w:firstLine="980"/>
        <w:rPr>
          <w:spacing w:val="0"/>
          <w:sz w:val="26"/>
          <w:szCs w:val="26"/>
        </w:rPr>
      </w:pPr>
      <w:r w:rsidRPr="0032203E">
        <w:rPr>
          <w:color w:val="000000"/>
          <w:spacing w:val="0"/>
          <w:sz w:val="26"/>
          <w:szCs w:val="26"/>
        </w:rPr>
        <w:t>б)</w:t>
      </w:r>
      <w:r w:rsidRPr="0032203E">
        <w:rPr>
          <w:color w:val="000000"/>
          <w:spacing w:val="0"/>
          <w:sz w:val="26"/>
          <w:szCs w:val="26"/>
        </w:rPr>
        <w:tab/>
        <w:t>в начале каждого занятия должна проверяться явка студентов, соответствующие пометки о которой вносятся преподавателем в специальный журнал. Этот учет ведется независимо от учета старостой группы. Далее выясняется, нет ли среди присутствующих неподготовленных к занятию. В соответствующих графах журнала преподаватель отмечает качество ответов каждого студента. Такой контроль дисциплинирует студентов, обязывает их регулярно готовиться к занятиям, он важен в дальнейшем для зачета.</w:t>
      </w:r>
    </w:p>
    <w:p w:rsidR="0032203E" w:rsidRPr="0032203E" w:rsidRDefault="0032203E" w:rsidP="0032203E">
      <w:pPr>
        <w:pStyle w:val="1"/>
        <w:shd w:val="clear" w:color="auto" w:fill="auto"/>
        <w:spacing w:after="0" w:line="276" w:lineRule="auto"/>
        <w:ind w:firstLine="980"/>
        <w:rPr>
          <w:spacing w:val="0"/>
          <w:sz w:val="26"/>
          <w:szCs w:val="26"/>
        </w:rPr>
      </w:pPr>
      <w:r w:rsidRPr="0032203E">
        <w:rPr>
          <w:color w:val="000000"/>
          <w:spacing w:val="0"/>
          <w:sz w:val="26"/>
          <w:szCs w:val="26"/>
        </w:rPr>
        <w:t>Преподаватель напоминает студентам тему занятий, а также основные вопросы темы. Он сразу указывает, какая задача будет рассматриваться первой;</w:t>
      </w:r>
    </w:p>
    <w:p w:rsidR="0032203E" w:rsidRPr="0032203E" w:rsidRDefault="0032203E" w:rsidP="0032203E">
      <w:pPr>
        <w:pStyle w:val="1"/>
        <w:shd w:val="clear" w:color="auto" w:fill="auto"/>
        <w:tabs>
          <w:tab w:val="left" w:pos="1436"/>
        </w:tabs>
        <w:spacing w:after="0" w:line="276" w:lineRule="auto"/>
        <w:ind w:firstLine="980"/>
        <w:rPr>
          <w:spacing w:val="0"/>
          <w:sz w:val="26"/>
          <w:szCs w:val="26"/>
        </w:rPr>
      </w:pPr>
      <w:r w:rsidRPr="0032203E">
        <w:rPr>
          <w:color w:val="000000"/>
          <w:spacing w:val="0"/>
          <w:sz w:val="26"/>
          <w:szCs w:val="26"/>
        </w:rPr>
        <w:t>в)</w:t>
      </w:r>
      <w:r w:rsidRPr="0032203E">
        <w:rPr>
          <w:color w:val="000000"/>
          <w:spacing w:val="0"/>
          <w:sz w:val="26"/>
          <w:szCs w:val="26"/>
        </w:rPr>
        <w:tab/>
        <w:t>необходимо держать всех присутствующих в поле зрения, наблюдая, как каждый из них работает в аудитории; заметив ослабление интереса у отдельных студентов, нужно обращаться к ним с вопросом, с предложением выступить и т.д.;</w:t>
      </w:r>
    </w:p>
    <w:p w:rsidR="0032203E" w:rsidRPr="0032203E" w:rsidRDefault="0032203E" w:rsidP="0032203E">
      <w:pPr>
        <w:pStyle w:val="1"/>
        <w:shd w:val="clear" w:color="auto" w:fill="auto"/>
        <w:tabs>
          <w:tab w:val="left" w:pos="1503"/>
        </w:tabs>
        <w:spacing w:after="0" w:line="276" w:lineRule="auto"/>
        <w:ind w:firstLine="980"/>
        <w:rPr>
          <w:spacing w:val="0"/>
          <w:sz w:val="26"/>
          <w:szCs w:val="26"/>
        </w:rPr>
      </w:pPr>
      <w:r w:rsidRPr="0032203E">
        <w:rPr>
          <w:color w:val="000000"/>
          <w:spacing w:val="0"/>
          <w:sz w:val="26"/>
          <w:szCs w:val="26"/>
        </w:rPr>
        <w:t>г)</w:t>
      </w:r>
      <w:r w:rsidRPr="0032203E">
        <w:rPr>
          <w:color w:val="000000"/>
          <w:spacing w:val="0"/>
          <w:sz w:val="26"/>
          <w:szCs w:val="26"/>
        </w:rPr>
        <w:tab/>
        <w:t>решение задачи, рассмотрение отдельных теоретических вопросов нужно организовать таким образом, чтобы обсуждение их приводило к спорам по поводу различных вариантов решений, предлагаемых отдельными студентами, превращалось в дискуссию различных точек зрения по толкованию и применению правил закона.</w:t>
      </w:r>
    </w:p>
    <w:p w:rsidR="0032203E" w:rsidRPr="0032203E" w:rsidRDefault="0032203E" w:rsidP="0032203E">
      <w:pPr>
        <w:pStyle w:val="1"/>
        <w:shd w:val="clear" w:color="auto" w:fill="auto"/>
        <w:spacing w:after="0" w:line="276" w:lineRule="auto"/>
        <w:ind w:firstLine="980"/>
        <w:rPr>
          <w:spacing w:val="0"/>
          <w:sz w:val="26"/>
          <w:szCs w:val="26"/>
        </w:rPr>
      </w:pPr>
      <w:r w:rsidRPr="0032203E">
        <w:rPr>
          <w:color w:val="000000"/>
          <w:spacing w:val="0"/>
          <w:sz w:val="26"/>
          <w:szCs w:val="26"/>
        </w:rPr>
        <w:lastRenderedPageBreak/>
        <w:t>В дискуссию по теме необходимо вовлекать большее число участников, вызывая и спрашивая, например, мнение тех студентов, которые обычно добровольно не выступают или дают неправильные либо неполные ответы.</w:t>
      </w:r>
    </w:p>
    <w:p w:rsidR="0032203E" w:rsidRPr="0032203E" w:rsidRDefault="0032203E" w:rsidP="0032203E">
      <w:pPr>
        <w:pStyle w:val="1"/>
        <w:shd w:val="clear" w:color="auto" w:fill="auto"/>
        <w:spacing w:after="0" w:line="276" w:lineRule="auto"/>
        <w:ind w:firstLine="980"/>
        <w:rPr>
          <w:spacing w:val="0"/>
          <w:sz w:val="26"/>
          <w:szCs w:val="26"/>
        </w:rPr>
      </w:pPr>
      <w:r w:rsidRPr="0032203E">
        <w:rPr>
          <w:color w:val="000000"/>
          <w:spacing w:val="0"/>
          <w:sz w:val="26"/>
          <w:szCs w:val="26"/>
        </w:rPr>
        <w:t>Следует вызывать тех студентов, которые, выступив по своей инициативе два-три раза на прошлых занятиях и полагая, что они заслужили положительную оценку, в дальнейшем перестают активно работать. Эти вызовы прививают сознание, что необходимо заниматься систематически.</w:t>
      </w:r>
    </w:p>
    <w:p w:rsidR="0032203E" w:rsidRPr="0032203E" w:rsidRDefault="0032203E" w:rsidP="0032203E">
      <w:pPr>
        <w:pStyle w:val="1"/>
        <w:shd w:val="clear" w:color="auto" w:fill="auto"/>
        <w:spacing w:after="0" w:line="276" w:lineRule="auto"/>
        <w:ind w:firstLine="980"/>
        <w:rPr>
          <w:spacing w:val="0"/>
          <w:sz w:val="26"/>
          <w:szCs w:val="26"/>
        </w:rPr>
      </w:pPr>
      <w:r w:rsidRPr="0032203E">
        <w:rPr>
          <w:color w:val="000000"/>
          <w:spacing w:val="0"/>
          <w:sz w:val="26"/>
          <w:szCs w:val="26"/>
        </w:rPr>
        <w:t>Желательно ознакомиться с конспектами студента, вызванного для</w:t>
      </w:r>
      <w:r>
        <w:rPr>
          <w:color w:val="000000"/>
          <w:spacing w:val="0"/>
          <w:sz w:val="26"/>
          <w:szCs w:val="26"/>
        </w:rPr>
        <w:t xml:space="preserve"> </w:t>
      </w:r>
      <w:r w:rsidRPr="0032203E">
        <w:rPr>
          <w:color w:val="000000"/>
          <w:spacing w:val="0"/>
          <w:sz w:val="26"/>
          <w:szCs w:val="26"/>
        </w:rPr>
        <w:t>ответа;</w:t>
      </w:r>
    </w:p>
    <w:p w:rsidR="0032203E" w:rsidRPr="0032203E" w:rsidRDefault="0032203E" w:rsidP="0032203E">
      <w:pPr>
        <w:pStyle w:val="1"/>
        <w:shd w:val="clear" w:color="auto" w:fill="auto"/>
        <w:tabs>
          <w:tab w:val="left" w:pos="1556"/>
        </w:tabs>
        <w:spacing w:after="0" w:line="276" w:lineRule="auto"/>
        <w:ind w:firstLine="980"/>
        <w:rPr>
          <w:spacing w:val="0"/>
          <w:sz w:val="26"/>
          <w:szCs w:val="26"/>
        </w:rPr>
      </w:pPr>
      <w:proofErr w:type="spellStart"/>
      <w:r w:rsidRPr="0032203E">
        <w:rPr>
          <w:color w:val="000000"/>
          <w:spacing w:val="0"/>
          <w:sz w:val="26"/>
          <w:szCs w:val="26"/>
        </w:rPr>
        <w:t>д</w:t>
      </w:r>
      <w:proofErr w:type="spellEnd"/>
      <w:r w:rsidRPr="0032203E">
        <w:rPr>
          <w:color w:val="000000"/>
          <w:spacing w:val="0"/>
          <w:sz w:val="26"/>
          <w:szCs w:val="26"/>
        </w:rPr>
        <w:t>)</w:t>
      </w:r>
      <w:r w:rsidRPr="0032203E">
        <w:rPr>
          <w:color w:val="000000"/>
          <w:spacing w:val="0"/>
          <w:sz w:val="26"/>
          <w:szCs w:val="26"/>
        </w:rPr>
        <w:tab/>
        <w:t>преподаватель должен всегда помнить о своей роли руководителя практического занятия. Поэтому ему в необходимых случаях приходится ограничивать время выступления студентов с тем, чтобы</w:t>
      </w:r>
    </w:p>
    <w:p w:rsidR="0032203E" w:rsidRPr="0032203E" w:rsidRDefault="0032203E" w:rsidP="0032203E">
      <w:pPr>
        <w:pStyle w:val="1"/>
        <w:shd w:val="clear" w:color="auto" w:fill="auto"/>
        <w:spacing w:after="0" w:line="276" w:lineRule="auto"/>
        <w:rPr>
          <w:spacing w:val="0"/>
          <w:sz w:val="26"/>
          <w:szCs w:val="26"/>
        </w:rPr>
      </w:pPr>
      <w:r w:rsidRPr="0032203E">
        <w:rPr>
          <w:color w:val="000000"/>
          <w:spacing w:val="0"/>
          <w:sz w:val="26"/>
          <w:szCs w:val="26"/>
        </w:rPr>
        <w:t>обеспечить участие в обсуждении задач наибольшего числа студентов. Нельзя допускать бесцельных повторений сказанного и выступлений не по существу рассматриваемого вопроса.</w:t>
      </w:r>
    </w:p>
    <w:p w:rsidR="0032203E" w:rsidRPr="0032203E" w:rsidRDefault="0032203E" w:rsidP="0032203E">
      <w:pPr>
        <w:pStyle w:val="1"/>
        <w:shd w:val="clear" w:color="auto" w:fill="auto"/>
        <w:spacing w:after="0" w:line="276" w:lineRule="auto"/>
        <w:ind w:firstLine="980"/>
        <w:rPr>
          <w:spacing w:val="0"/>
          <w:sz w:val="26"/>
          <w:szCs w:val="26"/>
        </w:rPr>
      </w:pPr>
      <w:r w:rsidRPr="0032203E">
        <w:rPr>
          <w:color w:val="000000"/>
          <w:spacing w:val="0"/>
          <w:sz w:val="26"/>
          <w:szCs w:val="26"/>
        </w:rPr>
        <w:t>Делая ставку на высокую активность студентов на занятии, преподаватель должен регулировать планомерное ведение занятия. Нельзя допускать высказываний студентов без разрешения преподавателя, нарушения порядка товарищеской дискуссии и т.п. Несоблюдение этого требования влечет за собой шум в аудитории, отсутствие внимания к пояснениям преподавателя, споры по второстепенным вопросам и т.д.;</w:t>
      </w:r>
    </w:p>
    <w:p w:rsidR="0032203E" w:rsidRPr="0032203E" w:rsidRDefault="0032203E" w:rsidP="0032203E">
      <w:pPr>
        <w:pStyle w:val="1"/>
        <w:shd w:val="clear" w:color="auto" w:fill="auto"/>
        <w:tabs>
          <w:tab w:val="left" w:pos="1311"/>
        </w:tabs>
        <w:spacing w:after="0" w:line="276" w:lineRule="auto"/>
        <w:ind w:firstLine="980"/>
        <w:rPr>
          <w:spacing w:val="0"/>
          <w:sz w:val="26"/>
          <w:szCs w:val="26"/>
        </w:rPr>
      </w:pPr>
      <w:r w:rsidRPr="0032203E">
        <w:rPr>
          <w:color w:val="000000"/>
          <w:spacing w:val="0"/>
          <w:sz w:val="26"/>
          <w:szCs w:val="26"/>
        </w:rPr>
        <w:t>е)</w:t>
      </w:r>
      <w:r w:rsidRPr="0032203E">
        <w:rPr>
          <w:color w:val="000000"/>
          <w:spacing w:val="0"/>
          <w:sz w:val="26"/>
          <w:szCs w:val="26"/>
        </w:rPr>
        <w:tab/>
        <w:t>руководитель занятия должен следить за речью студентов, чтобы она была юридически грамотной, за точностью формулировок, за правильностью использования юридических выражений и терминов. Нужно тут же указывать студенту на ошибки, не откладывая их исправление на конец занятия;</w:t>
      </w:r>
    </w:p>
    <w:p w:rsidR="0032203E" w:rsidRPr="0032203E" w:rsidRDefault="0032203E" w:rsidP="0032203E">
      <w:pPr>
        <w:pStyle w:val="1"/>
        <w:shd w:val="clear" w:color="auto" w:fill="auto"/>
        <w:tabs>
          <w:tab w:val="left" w:pos="1503"/>
        </w:tabs>
        <w:spacing w:after="0" w:line="276" w:lineRule="auto"/>
        <w:ind w:firstLine="980"/>
        <w:rPr>
          <w:spacing w:val="0"/>
          <w:sz w:val="26"/>
          <w:szCs w:val="26"/>
        </w:rPr>
      </w:pPr>
      <w:r w:rsidRPr="0032203E">
        <w:rPr>
          <w:color w:val="000000"/>
          <w:spacing w:val="0"/>
          <w:sz w:val="26"/>
          <w:szCs w:val="26"/>
        </w:rPr>
        <w:t>ж)</w:t>
      </w:r>
      <w:r w:rsidRPr="0032203E">
        <w:rPr>
          <w:color w:val="000000"/>
          <w:spacing w:val="0"/>
          <w:sz w:val="26"/>
          <w:szCs w:val="26"/>
        </w:rPr>
        <w:tab/>
        <w:t>до рассмотрения задачи по существу студент, вызванный преподавателем, должен устно изложить ее содержание и поставить вопросы, вытекающие из содержания задачи. Вопросы он должен ставить так, чтобы в них отражалась юридическая квалификация отношений, фактов. Это приучает студентов четко докладывать дела, обращать внимание на основное, не останавливаясь на маловажных моментах.</w:t>
      </w:r>
    </w:p>
    <w:p w:rsidR="0032203E" w:rsidRPr="0032203E" w:rsidRDefault="0032203E" w:rsidP="0032203E">
      <w:pPr>
        <w:pStyle w:val="1"/>
        <w:shd w:val="clear" w:color="auto" w:fill="auto"/>
        <w:spacing w:after="0" w:line="276" w:lineRule="auto"/>
        <w:ind w:firstLine="980"/>
        <w:rPr>
          <w:spacing w:val="0"/>
          <w:sz w:val="26"/>
          <w:szCs w:val="26"/>
        </w:rPr>
      </w:pPr>
      <w:r w:rsidRPr="0032203E">
        <w:rPr>
          <w:color w:val="000000"/>
          <w:spacing w:val="0"/>
          <w:sz w:val="26"/>
          <w:szCs w:val="26"/>
        </w:rPr>
        <w:t>Следует решительно бороться с бессодержательными и немотивированными высказываниями по задаче, равно как с попытками некоторых студентов с помощью общих рассуждений, без обращения к закону, создать видимость решения задачи;</w:t>
      </w:r>
    </w:p>
    <w:p w:rsidR="0032203E" w:rsidRPr="0032203E" w:rsidRDefault="0032203E" w:rsidP="0032203E">
      <w:pPr>
        <w:pStyle w:val="1"/>
        <w:shd w:val="clear" w:color="auto" w:fill="auto"/>
        <w:tabs>
          <w:tab w:val="left" w:pos="1326"/>
        </w:tabs>
        <w:spacing w:after="0" w:line="276" w:lineRule="auto"/>
        <w:ind w:firstLine="980"/>
        <w:rPr>
          <w:spacing w:val="0"/>
          <w:sz w:val="26"/>
          <w:szCs w:val="26"/>
        </w:rPr>
      </w:pPr>
      <w:proofErr w:type="spellStart"/>
      <w:r w:rsidRPr="0032203E">
        <w:rPr>
          <w:color w:val="000000"/>
          <w:spacing w:val="0"/>
          <w:sz w:val="26"/>
          <w:szCs w:val="26"/>
        </w:rPr>
        <w:t>з</w:t>
      </w:r>
      <w:proofErr w:type="spellEnd"/>
      <w:r w:rsidRPr="0032203E">
        <w:rPr>
          <w:color w:val="000000"/>
          <w:spacing w:val="0"/>
          <w:sz w:val="26"/>
          <w:szCs w:val="26"/>
        </w:rPr>
        <w:t>)</w:t>
      </w:r>
      <w:r w:rsidRPr="0032203E">
        <w:rPr>
          <w:color w:val="000000"/>
          <w:spacing w:val="0"/>
          <w:sz w:val="26"/>
          <w:szCs w:val="26"/>
        </w:rPr>
        <w:tab/>
        <w:t xml:space="preserve">решение не должно ограничиваться лишь ответом на основной вопрос задачи, </w:t>
      </w:r>
      <w:proofErr w:type="gramStart"/>
      <w:r w:rsidRPr="0032203E">
        <w:rPr>
          <w:color w:val="000000"/>
          <w:spacing w:val="0"/>
          <w:sz w:val="26"/>
          <w:szCs w:val="26"/>
        </w:rPr>
        <w:t>ибо</w:t>
      </w:r>
      <w:proofErr w:type="gramEnd"/>
      <w:r w:rsidRPr="0032203E">
        <w:rPr>
          <w:color w:val="000000"/>
          <w:spacing w:val="0"/>
          <w:sz w:val="26"/>
          <w:szCs w:val="26"/>
        </w:rPr>
        <w:t xml:space="preserve"> если остаются неосвещенными другие вопросы, вытекающие из задачи, страдает глубина и полнота юридического анализа, упускается возможность научить студентов всестороннему рассмотрению изучаемого правоотношения или иного правового явления. Когда решение задачи сводится к отысканию лишь конечного ответа, то рассмотрение ее получается обычно примитивным, а теоретический уровень такого занятия недостаточно высоким;</w:t>
      </w:r>
    </w:p>
    <w:p w:rsidR="0032203E" w:rsidRPr="0032203E" w:rsidRDefault="0032203E" w:rsidP="0032203E">
      <w:pPr>
        <w:pStyle w:val="1"/>
        <w:shd w:val="clear" w:color="auto" w:fill="auto"/>
        <w:tabs>
          <w:tab w:val="left" w:pos="1585"/>
        </w:tabs>
        <w:spacing w:after="0" w:line="276" w:lineRule="auto"/>
        <w:ind w:firstLine="980"/>
        <w:rPr>
          <w:spacing w:val="0"/>
          <w:sz w:val="26"/>
          <w:szCs w:val="26"/>
        </w:rPr>
      </w:pPr>
      <w:r w:rsidRPr="0032203E">
        <w:rPr>
          <w:color w:val="000000"/>
          <w:spacing w:val="0"/>
          <w:sz w:val="26"/>
          <w:szCs w:val="26"/>
        </w:rPr>
        <w:t>и)</w:t>
      </w:r>
      <w:r w:rsidRPr="0032203E">
        <w:rPr>
          <w:color w:val="000000"/>
          <w:spacing w:val="0"/>
          <w:sz w:val="26"/>
          <w:szCs w:val="26"/>
        </w:rPr>
        <w:tab/>
        <w:t>нужно добиваться, чтобы решение задачи студентом представляло собой логически связанную цепь доводов и заключений, опирающихся на закон или иной нормативный акт, который студент обязан точно указать (название, дата, статья и т.д.). Конечный вывод должен вытекать из рассуждений студента.</w:t>
      </w:r>
    </w:p>
    <w:p w:rsidR="0032203E" w:rsidRPr="0032203E" w:rsidRDefault="0032203E" w:rsidP="0032203E">
      <w:pPr>
        <w:pStyle w:val="1"/>
        <w:shd w:val="clear" w:color="auto" w:fill="auto"/>
        <w:spacing w:after="0" w:line="276" w:lineRule="auto"/>
        <w:ind w:firstLine="980"/>
        <w:rPr>
          <w:spacing w:val="0"/>
          <w:sz w:val="26"/>
          <w:szCs w:val="26"/>
        </w:rPr>
      </w:pPr>
      <w:r w:rsidRPr="0032203E">
        <w:rPr>
          <w:color w:val="000000"/>
          <w:spacing w:val="0"/>
          <w:sz w:val="26"/>
          <w:szCs w:val="26"/>
        </w:rPr>
        <w:t>При рассмотрении сложных задач, состоящих из нескольких частей, полезно давать решение по каждой части в отдельности, вызывая с этой целью несколько студентов;</w:t>
      </w:r>
    </w:p>
    <w:p w:rsidR="0032203E" w:rsidRPr="0032203E" w:rsidRDefault="0032203E" w:rsidP="0032203E">
      <w:pPr>
        <w:pStyle w:val="1"/>
        <w:shd w:val="clear" w:color="auto" w:fill="auto"/>
        <w:spacing w:after="0" w:line="276" w:lineRule="auto"/>
        <w:ind w:firstLine="980"/>
        <w:rPr>
          <w:spacing w:val="0"/>
          <w:sz w:val="26"/>
          <w:szCs w:val="26"/>
        </w:rPr>
      </w:pPr>
      <w:proofErr w:type="gramStart"/>
      <w:r w:rsidRPr="0032203E">
        <w:rPr>
          <w:color w:val="000000"/>
          <w:spacing w:val="0"/>
          <w:sz w:val="26"/>
          <w:szCs w:val="26"/>
        </w:rPr>
        <w:lastRenderedPageBreak/>
        <w:t>к) когда, кроме задач, заданных для предварительного решения, преподаватель предлагает иногда решить и другую задачу, то ее нужно огласить один-два раза, а если она имеется в сборнике, то предоставить время для ее внимательного прочтения, после чего студентам отводится время для подыскания статей кодекса или иного нормативного материала и обдумывания решения или ответа;</w:t>
      </w:r>
      <w:proofErr w:type="gramEnd"/>
    </w:p>
    <w:p w:rsidR="0032203E" w:rsidRPr="0032203E" w:rsidRDefault="0032203E" w:rsidP="0032203E">
      <w:pPr>
        <w:pStyle w:val="1"/>
        <w:shd w:val="clear" w:color="auto" w:fill="auto"/>
        <w:spacing w:after="0" w:line="276" w:lineRule="auto"/>
        <w:ind w:firstLine="980"/>
        <w:rPr>
          <w:spacing w:val="0"/>
          <w:sz w:val="26"/>
          <w:szCs w:val="26"/>
        </w:rPr>
      </w:pPr>
      <w:r w:rsidRPr="0032203E">
        <w:rPr>
          <w:color w:val="000000"/>
          <w:spacing w:val="0"/>
          <w:sz w:val="26"/>
          <w:szCs w:val="26"/>
        </w:rPr>
        <w:t xml:space="preserve">л) вопросы по ходу решения задачи должны </w:t>
      </w:r>
      <w:proofErr w:type="gramStart"/>
      <w:r w:rsidRPr="0032203E">
        <w:rPr>
          <w:color w:val="000000"/>
          <w:spacing w:val="0"/>
          <w:sz w:val="26"/>
          <w:szCs w:val="26"/>
        </w:rPr>
        <w:t>формулироваться преподавателем четко и сжато</w:t>
      </w:r>
      <w:proofErr w:type="gramEnd"/>
      <w:r w:rsidRPr="0032203E">
        <w:rPr>
          <w:color w:val="000000"/>
          <w:spacing w:val="0"/>
          <w:sz w:val="26"/>
          <w:szCs w:val="26"/>
        </w:rPr>
        <w:t>. Если студент не уяснил вопроса, его нужно повторить.</w:t>
      </w:r>
    </w:p>
    <w:p w:rsidR="0032203E" w:rsidRPr="0032203E" w:rsidRDefault="0032203E" w:rsidP="0032203E">
      <w:pPr>
        <w:pStyle w:val="1"/>
        <w:shd w:val="clear" w:color="auto" w:fill="auto"/>
        <w:spacing w:after="0" w:line="276" w:lineRule="auto"/>
        <w:ind w:firstLine="980"/>
        <w:rPr>
          <w:spacing w:val="0"/>
          <w:sz w:val="26"/>
          <w:szCs w:val="26"/>
        </w:rPr>
      </w:pPr>
      <w:r w:rsidRPr="0032203E">
        <w:rPr>
          <w:color w:val="000000"/>
          <w:spacing w:val="0"/>
          <w:sz w:val="26"/>
          <w:szCs w:val="26"/>
        </w:rPr>
        <w:t xml:space="preserve">Нужно добиваться полных и правильных ответов. Нельзя ограничиваться приблизительным, поверхностным ответом и переходить к следующему вопросу. Не следует перебивать правильно отвечающего студента, ставя перед ним новый вопрос, пока он полностью не ответил </w:t>
      </w:r>
      <w:proofErr w:type="gramStart"/>
      <w:r w:rsidRPr="0032203E">
        <w:rPr>
          <w:color w:val="000000"/>
          <w:spacing w:val="0"/>
          <w:sz w:val="26"/>
          <w:szCs w:val="26"/>
        </w:rPr>
        <w:t>на</w:t>
      </w:r>
      <w:proofErr w:type="gramEnd"/>
      <w:r w:rsidRPr="0032203E">
        <w:rPr>
          <w:color w:val="000000"/>
          <w:spacing w:val="0"/>
          <w:sz w:val="26"/>
          <w:szCs w:val="26"/>
        </w:rPr>
        <w:t xml:space="preserve"> предыдущий. Поставив вопрос, преподаватель не должен на него отвечать сам, не попытавшись получить ответ от группы;</w:t>
      </w:r>
    </w:p>
    <w:p w:rsidR="0032203E" w:rsidRPr="0032203E" w:rsidRDefault="0032203E" w:rsidP="0032203E">
      <w:pPr>
        <w:pStyle w:val="1"/>
        <w:shd w:val="clear" w:color="auto" w:fill="auto"/>
        <w:spacing w:after="0" w:line="276" w:lineRule="auto"/>
        <w:ind w:firstLine="980"/>
        <w:rPr>
          <w:spacing w:val="0"/>
          <w:sz w:val="26"/>
          <w:szCs w:val="26"/>
        </w:rPr>
      </w:pPr>
      <w:r w:rsidRPr="0032203E">
        <w:rPr>
          <w:color w:val="000000"/>
          <w:spacing w:val="0"/>
          <w:sz w:val="26"/>
          <w:szCs w:val="26"/>
        </w:rPr>
        <w:t>м) преподаватель должен добиваться того, чтобы студент не ограничивался общими фразами, а обязательно давал ответы по существу, раскрывая вопросы полностью, теоретически обосновывая ответы и ссылаясь в необходимых случаях на закон;</w:t>
      </w:r>
    </w:p>
    <w:p w:rsidR="0032203E" w:rsidRPr="0032203E" w:rsidRDefault="0032203E" w:rsidP="0032203E">
      <w:pPr>
        <w:pStyle w:val="1"/>
        <w:shd w:val="clear" w:color="auto" w:fill="auto"/>
        <w:spacing w:after="0" w:line="276" w:lineRule="auto"/>
        <w:ind w:firstLine="980"/>
        <w:rPr>
          <w:spacing w:val="0"/>
          <w:sz w:val="26"/>
          <w:szCs w:val="26"/>
        </w:rPr>
      </w:pPr>
      <w:proofErr w:type="spellStart"/>
      <w:r w:rsidRPr="0032203E">
        <w:rPr>
          <w:color w:val="000000"/>
          <w:spacing w:val="0"/>
          <w:sz w:val="26"/>
          <w:szCs w:val="26"/>
        </w:rPr>
        <w:t>н</w:t>
      </w:r>
      <w:proofErr w:type="spellEnd"/>
      <w:r w:rsidRPr="0032203E">
        <w:rPr>
          <w:color w:val="000000"/>
          <w:spacing w:val="0"/>
          <w:sz w:val="26"/>
          <w:szCs w:val="26"/>
        </w:rPr>
        <w:t>) поскольку практические занятия должны научить студента быстро находить, правильно понимать и применять закон, рекомендуется при решении задачи предлагать студентам излагать своими словами содержание той или иной статьи закона или другого нормативного акта, комментировать их, а в отдельных случаях пояснить примерами;</w:t>
      </w:r>
    </w:p>
    <w:p w:rsidR="0032203E" w:rsidRPr="0032203E" w:rsidRDefault="0032203E" w:rsidP="0032203E">
      <w:pPr>
        <w:pStyle w:val="1"/>
        <w:shd w:val="clear" w:color="auto" w:fill="auto"/>
        <w:spacing w:after="0" w:line="276" w:lineRule="auto"/>
        <w:ind w:firstLine="980"/>
        <w:rPr>
          <w:spacing w:val="0"/>
          <w:sz w:val="26"/>
          <w:szCs w:val="26"/>
        </w:rPr>
      </w:pPr>
      <w:r w:rsidRPr="0032203E">
        <w:rPr>
          <w:color w:val="000000"/>
          <w:spacing w:val="0"/>
          <w:sz w:val="26"/>
          <w:szCs w:val="26"/>
        </w:rPr>
        <w:t>о) не следует допускать произвольного изменения студентом фабулы решаемой задачи. Иногда студент при обсуждении задачи приводит различного рода примеры и делает сравнения, запутывающие суть дела и затрудняющие отыскание правильной линии в решении задачи. Такие выступления не помогают, а мешают группе разобраться в материале задачи, ибо выступающий предлагает их вниманию, по сути дела, новый фактический состав, часто относящийся к другому вопросу и даже к иной теме.</w:t>
      </w:r>
    </w:p>
    <w:p w:rsidR="0032203E" w:rsidRPr="0032203E" w:rsidRDefault="0032203E" w:rsidP="0032203E">
      <w:pPr>
        <w:pStyle w:val="1"/>
        <w:shd w:val="clear" w:color="auto" w:fill="auto"/>
        <w:spacing w:after="0" w:line="276" w:lineRule="auto"/>
        <w:ind w:firstLine="980"/>
        <w:rPr>
          <w:spacing w:val="0"/>
          <w:sz w:val="26"/>
          <w:szCs w:val="26"/>
        </w:rPr>
      </w:pPr>
      <w:r w:rsidRPr="0032203E">
        <w:rPr>
          <w:color w:val="000000"/>
          <w:spacing w:val="0"/>
          <w:sz w:val="26"/>
          <w:szCs w:val="26"/>
        </w:rPr>
        <w:t>В ходе обсуждения какой-либо задачи студент нередко по ассоциации вспоминает известный ему случай из жизни и, рассказав его, просит преподавателя разъяснить, на основании какого закона и как его нужно решить. Преподавателю нужно быстро квалифицировать этот случай и оценить его методическую пригодность к использованию на занятии. Если данный случай не связан с темой занятия или затрагивает второстепенный вопрос и преподаватель, учитывая это, приходит к выводу, что рассмотрение его не будет полезно в данный момент группе, необходимо вопрос отвести и предложить студенту обратиться со своим вопросом в перерыве или после занятия.</w:t>
      </w:r>
    </w:p>
    <w:p w:rsidR="0032203E" w:rsidRDefault="0032203E" w:rsidP="0032203E">
      <w:pPr>
        <w:pStyle w:val="1"/>
        <w:shd w:val="clear" w:color="auto" w:fill="auto"/>
        <w:spacing w:after="0" w:line="276" w:lineRule="auto"/>
        <w:ind w:firstLine="980"/>
        <w:rPr>
          <w:color w:val="000000"/>
          <w:spacing w:val="0"/>
          <w:sz w:val="26"/>
          <w:szCs w:val="26"/>
        </w:rPr>
      </w:pPr>
      <w:r w:rsidRPr="0032203E">
        <w:rPr>
          <w:color w:val="000000"/>
          <w:spacing w:val="0"/>
          <w:sz w:val="26"/>
          <w:szCs w:val="26"/>
        </w:rPr>
        <w:t>Все эти приемы имеют своей целью активизировать работу студентов на занятии, побудить их мыслить самостоятельно, смело искать ответы на возникающие у них вопросы.</w:t>
      </w:r>
    </w:p>
    <w:p w:rsidR="0032203E" w:rsidRPr="0032203E" w:rsidRDefault="0032203E" w:rsidP="0032203E">
      <w:pPr>
        <w:pStyle w:val="1"/>
        <w:shd w:val="clear" w:color="auto" w:fill="auto"/>
        <w:spacing w:after="0" w:line="276" w:lineRule="auto"/>
        <w:ind w:firstLine="980"/>
        <w:rPr>
          <w:spacing w:val="0"/>
          <w:sz w:val="26"/>
          <w:szCs w:val="26"/>
        </w:rPr>
      </w:pPr>
    </w:p>
    <w:p w:rsidR="0032203E" w:rsidRDefault="0032203E" w:rsidP="0032203E">
      <w:pPr>
        <w:pStyle w:val="11"/>
        <w:shd w:val="clear" w:color="auto" w:fill="auto"/>
        <w:spacing w:after="0" w:line="276" w:lineRule="auto"/>
        <w:jc w:val="center"/>
        <w:rPr>
          <w:rFonts w:ascii="Times New Roman" w:hAnsi="Times New Roman" w:cs="Times New Roman"/>
          <w:b/>
          <w:color w:val="000000"/>
          <w:spacing w:val="0"/>
          <w:sz w:val="26"/>
          <w:szCs w:val="26"/>
        </w:rPr>
      </w:pPr>
      <w:bookmarkStart w:id="0" w:name="bookmark0"/>
      <w:r w:rsidRPr="0032203E">
        <w:rPr>
          <w:rFonts w:ascii="Times New Roman" w:hAnsi="Times New Roman" w:cs="Times New Roman"/>
          <w:b/>
          <w:color w:val="000000"/>
          <w:spacing w:val="0"/>
          <w:sz w:val="26"/>
          <w:szCs w:val="26"/>
        </w:rPr>
        <w:t>Подведение итогов практического занятия</w:t>
      </w:r>
      <w:bookmarkEnd w:id="0"/>
    </w:p>
    <w:p w:rsidR="0032203E" w:rsidRPr="0032203E" w:rsidRDefault="0032203E" w:rsidP="0032203E">
      <w:pPr>
        <w:pStyle w:val="11"/>
        <w:shd w:val="clear" w:color="auto" w:fill="auto"/>
        <w:spacing w:after="0" w:line="276" w:lineRule="auto"/>
        <w:jc w:val="center"/>
        <w:rPr>
          <w:rFonts w:ascii="Times New Roman" w:hAnsi="Times New Roman" w:cs="Times New Roman"/>
          <w:b/>
          <w:spacing w:val="0"/>
          <w:sz w:val="26"/>
          <w:szCs w:val="26"/>
        </w:rPr>
      </w:pPr>
    </w:p>
    <w:p w:rsidR="0032203E" w:rsidRPr="0032203E" w:rsidRDefault="0032203E" w:rsidP="0032203E">
      <w:pPr>
        <w:pStyle w:val="1"/>
        <w:shd w:val="clear" w:color="auto" w:fill="auto"/>
        <w:spacing w:after="0" w:line="276" w:lineRule="auto"/>
        <w:ind w:firstLine="980"/>
        <w:rPr>
          <w:spacing w:val="0"/>
          <w:sz w:val="26"/>
          <w:szCs w:val="26"/>
        </w:rPr>
      </w:pPr>
      <w:r w:rsidRPr="0032203E">
        <w:rPr>
          <w:color w:val="000000"/>
          <w:spacing w:val="0"/>
          <w:sz w:val="26"/>
          <w:szCs w:val="26"/>
        </w:rPr>
        <w:t xml:space="preserve">После того, как предложено и убедительно обосновано кем-либо из студентов решение задачи и </w:t>
      </w:r>
      <w:proofErr w:type="gramStart"/>
      <w:r w:rsidRPr="0032203E">
        <w:rPr>
          <w:color w:val="000000"/>
          <w:spacing w:val="0"/>
          <w:sz w:val="26"/>
          <w:szCs w:val="26"/>
        </w:rPr>
        <w:t>нет жалеющих предложить</w:t>
      </w:r>
      <w:proofErr w:type="gramEnd"/>
      <w:r w:rsidRPr="0032203E">
        <w:rPr>
          <w:color w:val="000000"/>
          <w:spacing w:val="0"/>
          <w:sz w:val="26"/>
          <w:szCs w:val="26"/>
        </w:rPr>
        <w:t xml:space="preserve"> другое решение в целом или в частности, рекомендуется прекратить обсуждение задачи.</w:t>
      </w:r>
    </w:p>
    <w:p w:rsidR="0032203E" w:rsidRPr="0032203E" w:rsidRDefault="0032203E" w:rsidP="0032203E">
      <w:pPr>
        <w:pStyle w:val="1"/>
        <w:shd w:val="clear" w:color="auto" w:fill="auto"/>
        <w:spacing w:after="0" w:line="276" w:lineRule="auto"/>
        <w:ind w:firstLine="980"/>
        <w:rPr>
          <w:spacing w:val="0"/>
          <w:sz w:val="26"/>
          <w:szCs w:val="26"/>
        </w:rPr>
      </w:pPr>
      <w:r w:rsidRPr="0032203E">
        <w:rPr>
          <w:color w:val="000000"/>
          <w:spacing w:val="0"/>
          <w:sz w:val="26"/>
          <w:szCs w:val="26"/>
        </w:rPr>
        <w:t xml:space="preserve">Прекращая обсуждение задачи, преподаватель должен </w:t>
      </w:r>
      <w:proofErr w:type="gramStart"/>
      <w:r w:rsidRPr="0032203E">
        <w:rPr>
          <w:color w:val="000000"/>
          <w:spacing w:val="0"/>
          <w:sz w:val="26"/>
          <w:szCs w:val="26"/>
        </w:rPr>
        <w:t>быть</w:t>
      </w:r>
      <w:proofErr w:type="gramEnd"/>
      <w:r w:rsidRPr="0032203E">
        <w:rPr>
          <w:color w:val="000000"/>
          <w:spacing w:val="0"/>
          <w:sz w:val="26"/>
          <w:szCs w:val="26"/>
        </w:rPr>
        <w:t xml:space="preserve"> уверен, что решение понято группой. Если этого убеждения у преподавателя нет, если часть группы </w:t>
      </w:r>
      <w:r w:rsidRPr="0032203E">
        <w:rPr>
          <w:color w:val="000000"/>
          <w:spacing w:val="0"/>
          <w:sz w:val="26"/>
          <w:szCs w:val="26"/>
        </w:rPr>
        <w:lastRenderedPageBreak/>
        <w:t>не поняла решения или предлагает другое, то преподаватель обязан еще раз разъяснить правильное решение или пояснить ошибочность другого решения. С этой целью он может в отдельных случаях использовать выступления тех студентов, которые правильно решили задачу и могут успешно оспорить доводы товарищей, стоящих на ошибочной точке зрения.</w:t>
      </w:r>
    </w:p>
    <w:p w:rsidR="0032203E" w:rsidRPr="0032203E" w:rsidRDefault="0032203E" w:rsidP="0032203E">
      <w:pPr>
        <w:pStyle w:val="1"/>
        <w:shd w:val="clear" w:color="auto" w:fill="auto"/>
        <w:spacing w:after="0" w:line="276" w:lineRule="auto"/>
        <w:ind w:firstLine="980"/>
        <w:rPr>
          <w:spacing w:val="0"/>
          <w:sz w:val="26"/>
          <w:szCs w:val="26"/>
        </w:rPr>
      </w:pPr>
      <w:r w:rsidRPr="0032203E">
        <w:rPr>
          <w:color w:val="000000"/>
          <w:spacing w:val="0"/>
          <w:sz w:val="26"/>
          <w:szCs w:val="26"/>
        </w:rPr>
        <w:t>Очень важен убедительный показ ошибок, аргументированный юридический анализ их. Он очень многое дает студентам для усвоения надлежащего метода разбора задачи и понимания правильного решения.</w:t>
      </w:r>
    </w:p>
    <w:p w:rsidR="0032203E" w:rsidRPr="0032203E" w:rsidRDefault="0032203E" w:rsidP="0032203E">
      <w:pPr>
        <w:pStyle w:val="1"/>
        <w:shd w:val="clear" w:color="auto" w:fill="auto"/>
        <w:spacing w:after="0" w:line="276" w:lineRule="auto"/>
        <w:ind w:firstLine="980"/>
        <w:rPr>
          <w:spacing w:val="0"/>
          <w:sz w:val="26"/>
          <w:szCs w:val="26"/>
        </w:rPr>
      </w:pPr>
      <w:r w:rsidRPr="0032203E">
        <w:rPr>
          <w:color w:val="000000"/>
          <w:spacing w:val="0"/>
          <w:sz w:val="26"/>
          <w:szCs w:val="26"/>
        </w:rPr>
        <w:t xml:space="preserve">Иногда разъяснение принципиальной ошибки </w:t>
      </w:r>
      <w:proofErr w:type="gramStart"/>
      <w:r w:rsidRPr="0032203E">
        <w:rPr>
          <w:color w:val="000000"/>
          <w:spacing w:val="0"/>
          <w:sz w:val="26"/>
          <w:szCs w:val="26"/>
        </w:rPr>
        <w:t>одного студента приносит</w:t>
      </w:r>
      <w:proofErr w:type="gramEnd"/>
      <w:r w:rsidRPr="0032203E">
        <w:rPr>
          <w:color w:val="000000"/>
          <w:spacing w:val="0"/>
          <w:sz w:val="26"/>
          <w:szCs w:val="26"/>
        </w:rPr>
        <w:t xml:space="preserve"> группе больше пользы, чем верное, но бесспорное решение задачи всей группой.</w:t>
      </w:r>
    </w:p>
    <w:p w:rsidR="0032203E" w:rsidRPr="0032203E" w:rsidRDefault="0032203E" w:rsidP="0032203E">
      <w:pPr>
        <w:pStyle w:val="1"/>
        <w:shd w:val="clear" w:color="auto" w:fill="auto"/>
        <w:spacing w:after="0" w:line="276" w:lineRule="auto"/>
        <w:ind w:firstLine="980"/>
        <w:rPr>
          <w:spacing w:val="0"/>
          <w:sz w:val="26"/>
          <w:szCs w:val="26"/>
        </w:rPr>
      </w:pPr>
      <w:r w:rsidRPr="0032203E">
        <w:rPr>
          <w:color w:val="000000"/>
          <w:spacing w:val="0"/>
          <w:sz w:val="26"/>
          <w:szCs w:val="26"/>
        </w:rPr>
        <w:t>Когда правильное решение задачи найдено и понято, преподаватель должен сделать резюме. Подводя итоги обсуждения, он объясняет, в чем состояли ошибки в ответах или выступлениях студентов, не поправленные им ранее, указывает, кто предложил правильное решение, формулирует выводы.</w:t>
      </w:r>
    </w:p>
    <w:p w:rsidR="0032203E" w:rsidRPr="0032203E" w:rsidRDefault="0032203E" w:rsidP="0032203E">
      <w:pPr>
        <w:pStyle w:val="1"/>
        <w:shd w:val="clear" w:color="auto" w:fill="auto"/>
        <w:spacing w:after="0" w:line="276" w:lineRule="auto"/>
        <w:ind w:firstLine="980"/>
        <w:rPr>
          <w:spacing w:val="0"/>
          <w:sz w:val="26"/>
          <w:szCs w:val="26"/>
        </w:rPr>
      </w:pPr>
      <w:r w:rsidRPr="0032203E">
        <w:rPr>
          <w:color w:val="000000"/>
          <w:spacing w:val="0"/>
          <w:sz w:val="26"/>
          <w:szCs w:val="26"/>
        </w:rPr>
        <w:t>В резюме рекомендуется упомянуть те статьи закона, на основе которых решается данная задача, в особенности это необходимо, когда не весь нормативный материал был назван в выступлениях студентов.</w:t>
      </w:r>
    </w:p>
    <w:p w:rsidR="0032203E" w:rsidRPr="0032203E" w:rsidRDefault="0032203E" w:rsidP="0032203E">
      <w:pPr>
        <w:pStyle w:val="1"/>
        <w:shd w:val="clear" w:color="auto" w:fill="auto"/>
        <w:spacing w:after="0" w:line="276" w:lineRule="auto"/>
        <w:ind w:firstLine="980"/>
        <w:rPr>
          <w:spacing w:val="0"/>
          <w:sz w:val="26"/>
          <w:szCs w:val="26"/>
        </w:rPr>
      </w:pPr>
      <w:r w:rsidRPr="0032203E">
        <w:rPr>
          <w:color w:val="000000"/>
          <w:spacing w:val="0"/>
          <w:sz w:val="26"/>
          <w:szCs w:val="26"/>
        </w:rPr>
        <w:t>Резюме, таким образом, завершает рассмотрение задачи, оно должно быть сжатым, хорошо обоснованным и ясным.</w:t>
      </w:r>
    </w:p>
    <w:p w:rsidR="0032203E" w:rsidRPr="0032203E" w:rsidRDefault="0032203E" w:rsidP="0032203E">
      <w:pPr>
        <w:pStyle w:val="1"/>
        <w:shd w:val="clear" w:color="auto" w:fill="auto"/>
        <w:spacing w:after="0" w:line="276" w:lineRule="auto"/>
        <w:ind w:firstLine="980"/>
        <w:rPr>
          <w:spacing w:val="0"/>
          <w:sz w:val="26"/>
          <w:szCs w:val="26"/>
        </w:rPr>
      </w:pPr>
      <w:r w:rsidRPr="0032203E">
        <w:rPr>
          <w:color w:val="000000"/>
          <w:spacing w:val="0"/>
          <w:sz w:val="26"/>
          <w:szCs w:val="26"/>
        </w:rPr>
        <w:t>Иногда это резюме целесообразно делать после разрешения нескольких однородных задач, предложенных по какому-либо одному вопросу или определенной статье закона.</w:t>
      </w:r>
    </w:p>
    <w:p w:rsidR="0032203E" w:rsidRDefault="0032203E" w:rsidP="0032203E">
      <w:pPr>
        <w:pStyle w:val="1"/>
        <w:shd w:val="clear" w:color="auto" w:fill="auto"/>
        <w:spacing w:after="0" w:line="276" w:lineRule="auto"/>
        <w:ind w:firstLine="980"/>
        <w:rPr>
          <w:color w:val="000000"/>
          <w:spacing w:val="0"/>
          <w:sz w:val="26"/>
          <w:szCs w:val="26"/>
        </w:rPr>
      </w:pPr>
      <w:r w:rsidRPr="0032203E">
        <w:rPr>
          <w:color w:val="000000"/>
          <w:spacing w:val="0"/>
          <w:sz w:val="26"/>
          <w:szCs w:val="26"/>
        </w:rPr>
        <w:t>При недостаточности времени для развернутого рассмотрения всех задач, намеченных к занятию, следует перенести разбор нерешенных задач на очередное занятие, если это позволяют сделать тематика и график. В противном случае целесообразно в конце занятия сообщить краткое решение этих задач с указанием нормативного материала. Это, конечно, не исключает просмотра после занятия (или на консультации) записи решения указанных задач в тетрадях отдельных студентов.</w:t>
      </w:r>
    </w:p>
    <w:p w:rsidR="0032203E" w:rsidRPr="0032203E" w:rsidRDefault="0032203E" w:rsidP="0032203E">
      <w:pPr>
        <w:pStyle w:val="1"/>
        <w:shd w:val="clear" w:color="auto" w:fill="auto"/>
        <w:spacing w:after="0" w:line="276" w:lineRule="auto"/>
        <w:ind w:firstLine="980"/>
        <w:rPr>
          <w:spacing w:val="0"/>
          <w:sz w:val="26"/>
          <w:szCs w:val="26"/>
        </w:rPr>
      </w:pPr>
    </w:p>
    <w:p w:rsidR="0032203E" w:rsidRDefault="0032203E" w:rsidP="0032203E">
      <w:pPr>
        <w:pStyle w:val="11"/>
        <w:shd w:val="clear" w:color="auto" w:fill="auto"/>
        <w:spacing w:after="0" w:line="276" w:lineRule="auto"/>
        <w:ind w:firstLine="980"/>
        <w:jc w:val="center"/>
        <w:rPr>
          <w:rFonts w:ascii="Times New Roman" w:hAnsi="Times New Roman" w:cs="Times New Roman"/>
          <w:b/>
          <w:color w:val="000000"/>
          <w:spacing w:val="0"/>
          <w:sz w:val="26"/>
          <w:szCs w:val="26"/>
        </w:rPr>
      </w:pPr>
      <w:bookmarkStart w:id="1" w:name="bookmark1"/>
      <w:r w:rsidRPr="0032203E">
        <w:rPr>
          <w:rFonts w:ascii="Times New Roman" w:hAnsi="Times New Roman" w:cs="Times New Roman"/>
          <w:b/>
          <w:color w:val="000000"/>
          <w:spacing w:val="0"/>
          <w:sz w:val="26"/>
          <w:szCs w:val="26"/>
        </w:rPr>
        <w:t>Обсуждение итогов практических занятий на кафедрах</w:t>
      </w:r>
      <w:bookmarkEnd w:id="1"/>
    </w:p>
    <w:p w:rsidR="0032203E" w:rsidRPr="0032203E" w:rsidRDefault="0032203E" w:rsidP="0032203E">
      <w:pPr>
        <w:pStyle w:val="1"/>
        <w:shd w:val="clear" w:color="auto" w:fill="auto"/>
        <w:spacing w:after="0" w:line="276" w:lineRule="auto"/>
        <w:ind w:firstLine="980"/>
        <w:rPr>
          <w:spacing w:val="0"/>
          <w:sz w:val="26"/>
          <w:szCs w:val="26"/>
        </w:rPr>
      </w:pPr>
      <w:r w:rsidRPr="0032203E">
        <w:rPr>
          <w:color w:val="000000"/>
          <w:spacing w:val="0"/>
          <w:sz w:val="26"/>
          <w:szCs w:val="26"/>
        </w:rPr>
        <w:t>Кафедры обязаны контролировать ход практических занятий и регулярно требовать от преподавателей отчетов о руководстве ими.</w:t>
      </w:r>
    </w:p>
    <w:p w:rsidR="0032203E" w:rsidRPr="0032203E" w:rsidRDefault="0032203E" w:rsidP="0032203E">
      <w:pPr>
        <w:pStyle w:val="1"/>
        <w:shd w:val="clear" w:color="auto" w:fill="auto"/>
        <w:spacing w:after="0" w:line="276" w:lineRule="auto"/>
        <w:ind w:firstLine="980"/>
        <w:rPr>
          <w:spacing w:val="0"/>
          <w:sz w:val="26"/>
          <w:szCs w:val="26"/>
        </w:rPr>
      </w:pPr>
      <w:r w:rsidRPr="0032203E">
        <w:rPr>
          <w:color w:val="000000"/>
          <w:spacing w:val="0"/>
          <w:sz w:val="26"/>
          <w:szCs w:val="26"/>
        </w:rPr>
        <w:t>Большое значение для улучшения качества ведения занятий имеет проверка их в форме посещения преподавателями той же кафедры и преподавателями смежных дисциплин.</w:t>
      </w:r>
    </w:p>
    <w:p w:rsidR="0032203E" w:rsidRPr="0032203E" w:rsidRDefault="0032203E" w:rsidP="0032203E">
      <w:pPr>
        <w:pStyle w:val="1"/>
        <w:shd w:val="clear" w:color="auto" w:fill="auto"/>
        <w:spacing w:after="0" w:line="276" w:lineRule="auto"/>
        <w:ind w:firstLine="980"/>
        <w:rPr>
          <w:spacing w:val="0"/>
          <w:sz w:val="26"/>
          <w:szCs w:val="26"/>
        </w:rPr>
      </w:pPr>
      <w:r w:rsidRPr="0032203E">
        <w:rPr>
          <w:color w:val="000000"/>
          <w:spacing w:val="0"/>
          <w:sz w:val="26"/>
          <w:szCs w:val="26"/>
        </w:rPr>
        <w:t>Результаты проверки докладываются на очередном заседании кафедры или на производственном совещании для принятия после обсуждения этого вопроса соответствующего решения.</w:t>
      </w:r>
    </w:p>
    <w:p w:rsidR="0032203E" w:rsidRPr="0032203E" w:rsidRDefault="0032203E" w:rsidP="0032203E">
      <w:pPr>
        <w:pStyle w:val="1"/>
        <w:shd w:val="clear" w:color="auto" w:fill="auto"/>
        <w:spacing w:after="0" w:line="276" w:lineRule="auto"/>
        <w:ind w:firstLine="980"/>
        <w:rPr>
          <w:spacing w:val="0"/>
          <w:sz w:val="26"/>
          <w:szCs w:val="26"/>
        </w:rPr>
      </w:pPr>
      <w:r w:rsidRPr="0032203E">
        <w:rPr>
          <w:color w:val="000000"/>
          <w:spacing w:val="0"/>
          <w:sz w:val="26"/>
          <w:szCs w:val="26"/>
        </w:rPr>
        <w:t>Способы фиксирования итогов проверки разнообразны.</w:t>
      </w:r>
    </w:p>
    <w:p w:rsidR="0032203E" w:rsidRPr="0032203E" w:rsidRDefault="0032203E" w:rsidP="0032203E">
      <w:pPr>
        <w:pStyle w:val="1"/>
        <w:shd w:val="clear" w:color="auto" w:fill="auto"/>
        <w:spacing w:after="0" w:line="276" w:lineRule="auto"/>
        <w:ind w:firstLine="980"/>
        <w:rPr>
          <w:spacing w:val="0"/>
          <w:sz w:val="26"/>
          <w:szCs w:val="26"/>
        </w:rPr>
      </w:pPr>
      <w:r w:rsidRPr="0032203E">
        <w:rPr>
          <w:color w:val="000000"/>
          <w:spacing w:val="0"/>
          <w:sz w:val="26"/>
          <w:szCs w:val="26"/>
        </w:rPr>
        <w:t>Можно вести специальную книгу учета контрольных посещений практических занятий. В этой книге посетивший занятие преподаватель излагает свое впечатление от проведенного занятия и свои предложения, направленные на улучшение преподавания.</w:t>
      </w:r>
    </w:p>
    <w:p w:rsidR="0032203E" w:rsidRPr="0032203E" w:rsidRDefault="0032203E" w:rsidP="0032203E">
      <w:pPr>
        <w:pStyle w:val="1"/>
        <w:shd w:val="clear" w:color="auto" w:fill="auto"/>
        <w:spacing w:after="0" w:line="276" w:lineRule="auto"/>
        <w:ind w:firstLine="980"/>
        <w:rPr>
          <w:spacing w:val="0"/>
          <w:sz w:val="26"/>
          <w:szCs w:val="26"/>
        </w:rPr>
      </w:pPr>
      <w:r w:rsidRPr="0032203E">
        <w:rPr>
          <w:color w:val="000000"/>
          <w:spacing w:val="0"/>
          <w:sz w:val="26"/>
          <w:szCs w:val="26"/>
        </w:rPr>
        <w:t>В отдельных случаях следует применять стенографирование практических занятий. Стенограмма вместе с отзывом рассматривается на заседании кафедры.</w:t>
      </w:r>
    </w:p>
    <w:p w:rsidR="008A1BB9" w:rsidRPr="0032203E" w:rsidRDefault="0032203E" w:rsidP="00E21875">
      <w:pPr>
        <w:pStyle w:val="1"/>
        <w:shd w:val="clear" w:color="auto" w:fill="auto"/>
        <w:spacing w:after="0" w:line="276" w:lineRule="auto"/>
        <w:ind w:firstLine="980"/>
        <w:rPr>
          <w:spacing w:val="0"/>
          <w:sz w:val="26"/>
          <w:szCs w:val="26"/>
        </w:rPr>
      </w:pPr>
      <w:r w:rsidRPr="0032203E">
        <w:rPr>
          <w:color w:val="000000"/>
          <w:spacing w:val="0"/>
          <w:sz w:val="26"/>
          <w:szCs w:val="26"/>
        </w:rPr>
        <w:t>Такой способ обсуждения даст возможность учесть недостатки работы и использовать уже приобретенный методический опыт.</w:t>
      </w:r>
    </w:p>
    <w:sectPr w:rsidR="008A1BB9" w:rsidRPr="0032203E" w:rsidSect="007C2C5E">
      <w:pgSz w:w="11906" w:h="16838"/>
      <w:pgMar w:top="567" w:right="567" w:bottom="34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46A0"/>
    <w:multiLevelType w:val="multilevel"/>
    <w:tmpl w:val="627803EC"/>
    <w:lvl w:ilvl="0">
      <w:start w:val="1"/>
      <w:numFmt w:val="decimal"/>
      <w:lvlText w:val="2.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460590"/>
    <w:multiLevelType w:val="multilevel"/>
    <w:tmpl w:val="05BC6466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B867E2"/>
    <w:multiLevelType w:val="multilevel"/>
    <w:tmpl w:val="3B90532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7B30E5"/>
    <w:multiLevelType w:val="hybridMultilevel"/>
    <w:tmpl w:val="0ACEE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D7213"/>
    <w:multiLevelType w:val="multilevel"/>
    <w:tmpl w:val="AC06EA9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211219"/>
    <w:multiLevelType w:val="hybridMultilevel"/>
    <w:tmpl w:val="37F03B4C"/>
    <w:lvl w:ilvl="0" w:tplc="F29033E4">
      <w:start w:val="1"/>
      <w:numFmt w:val="decimal"/>
      <w:lvlText w:val="%1."/>
      <w:lvlJc w:val="left"/>
      <w:pPr>
        <w:ind w:left="134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6">
    <w:nsid w:val="266B1125"/>
    <w:multiLevelType w:val="hybridMultilevel"/>
    <w:tmpl w:val="CC9E4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975155"/>
    <w:multiLevelType w:val="multilevel"/>
    <w:tmpl w:val="58DEC78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2EC5727"/>
    <w:multiLevelType w:val="multilevel"/>
    <w:tmpl w:val="EEE69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5F6822"/>
    <w:multiLevelType w:val="multilevel"/>
    <w:tmpl w:val="59BCEC6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354BD0"/>
    <w:multiLevelType w:val="hybridMultilevel"/>
    <w:tmpl w:val="5E1A9F3C"/>
    <w:lvl w:ilvl="0" w:tplc="EAAC5244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86CA7"/>
    <w:multiLevelType w:val="multilevel"/>
    <w:tmpl w:val="426C9D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AC1326"/>
    <w:multiLevelType w:val="multilevel"/>
    <w:tmpl w:val="7BD8723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7E79FE"/>
    <w:multiLevelType w:val="multilevel"/>
    <w:tmpl w:val="05BC6466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820C18"/>
    <w:multiLevelType w:val="hybridMultilevel"/>
    <w:tmpl w:val="12B273C4"/>
    <w:lvl w:ilvl="0" w:tplc="92B0FC0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5">
    <w:nsid w:val="722F3407"/>
    <w:multiLevelType w:val="multilevel"/>
    <w:tmpl w:val="41163F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7AC229F9"/>
    <w:multiLevelType w:val="multilevel"/>
    <w:tmpl w:val="484E6B58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1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1"/>
  </w:num>
  <w:num w:numId="5">
    <w:abstractNumId w:val="5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2"/>
  </w:num>
  <w:num w:numId="10">
    <w:abstractNumId w:val="16"/>
  </w:num>
  <w:num w:numId="11">
    <w:abstractNumId w:val="10"/>
  </w:num>
  <w:num w:numId="12">
    <w:abstractNumId w:val="14"/>
  </w:num>
  <w:num w:numId="13">
    <w:abstractNumId w:val="12"/>
  </w:num>
  <w:num w:numId="14">
    <w:abstractNumId w:val="9"/>
  </w:num>
  <w:num w:numId="15">
    <w:abstractNumId w:val="8"/>
  </w:num>
  <w:num w:numId="16">
    <w:abstractNumId w:val="1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F0823"/>
    <w:rsid w:val="00080B28"/>
    <w:rsid w:val="000E631E"/>
    <w:rsid w:val="000E6D76"/>
    <w:rsid w:val="001020DC"/>
    <w:rsid w:val="0012644C"/>
    <w:rsid w:val="001669D5"/>
    <w:rsid w:val="001D3C38"/>
    <w:rsid w:val="001F3C4B"/>
    <w:rsid w:val="001F66C3"/>
    <w:rsid w:val="0023258C"/>
    <w:rsid w:val="0026109A"/>
    <w:rsid w:val="002752E7"/>
    <w:rsid w:val="002A6C3C"/>
    <w:rsid w:val="002B3CAB"/>
    <w:rsid w:val="002C1A51"/>
    <w:rsid w:val="002D4135"/>
    <w:rsid w:val="003015A5"/>
    <w:rsid w:val="0032203E"/>
    <w:rsid w:val="0038608D"/>
    <w:rsid w:val="003E4DB4"/>
    <w:rsid w:val="004317FE"/>
    <w:rsid w:val="00451B96"/>
    <w:rsid w:val="0048149D"/>
    <w:rsid w:val="004A559A"/>
    <w:rsid w:val="004B5BEE"/>
    <w:rsid w:val="00512343"/>
    <w:rsid w:val="005157AC"/>
    <w:rsid w:val="00552BB6"/>
    <w:rsid w:val="00554311"/>
    <w:rsid w:val="005647A8"/>
    <w:rsid w:val="005658A6"/>
    <w:rsid w:val="00611126"/>
    <w:rsid w:val="0062398A"/>
    <w:rsid w:val="0063031A"/>
    <w:rsid w:val="00651070"/>
    <w:rsid w:val="00651A0F"/>
    <w:rsid w:val="00657E45"/>
    <w:rsid w:val="00777FA5"/>
    <w:rsid w:val="00792F82"/>
    <w:rsid w:val="007B402D"/>
    <w:rsid w:val="007C2C5E"/>
    <w:rsid w:val="008806AE"/>
    <w:rsid w:val="008A1BB9"/>
    <w:rsid w:val="008F7285"/>
    <w:rsid w:val="0093443D"/>
    <w:rsid w:val="00991D2D"/>
    <w:rsid w:val="00994CE4"/>
    <w:rsid w:val="00996F1F"/>
    <w:rsid w:val="009B651D"/>
    <w:rsid w:val="009D1F1D"/>
    <w:rsid w:val="00A16FD9"/>
    <w:rsid w:val="00A8531B"/>
    <w:rsid w:val="00AB025E"/>
    <w:rsid w:val="00AB27F6"/>
    <w:rsid w:val="00AC539E"/>
    <w:rsid w:val="00AE3903"/>
    <w:rsid w:val="00B01686"/>
    <w:rsid w:val="00B9317F"/>
    <w:rsid w:val="00B960BE"/>
    <w:rsid w:val="00BD1CCC"/>
    <w:rsid w:val="00C101DC"/>
    <w:rsid w:val="00C54BB9"/>
    <w:rsid w:val="00C57903"/>
    <w:rsid w:val="00C74A1E"/>
    <w:rsid w:val="00CB0121"/>
    <w:rsid w:val="00CF2CA2"/>
    <w:rsid w:val="00DC026F"/>
    <w:rsid w:val="00DD1C37"/>
    <w:rsid w:val="00DF0823"/>
    <w:rsid w:val="00DF778A"/>
    <w:rsid w:val="00E0631E"/>
    <w:rsid w:val="00E16BBF"/>
    <w:rsid w:val="00E21875"/>
    <w:rsid w:val="00E64D83"/>
    <w:rsid w:val="00E80670"/>
    <w:rsid w:val="00E9540C"/>
    <w:rsid w:val="00EA069D"/>
    <w:rsid w:val="00EA503A"/>
    <w:rsid w:val="00EC2C36"/>
    <w:rsid w:val="00EF65CC"/>
    <w:rsid w:val="00F1508F"/>
    <w:rsid w:val="00F47F6E"/>
    <w:rsid w:val="00F558C1"/>
    <w:rsid w:val="00F61003"/>
    <w:rsid w:val="00F8777D"/>
    <w:rsid w:val="00FA10CA"/>
    <w:rsid w:val="00FA5250"/>
    <w:rsid w:val="00FE2749"/>
    <w:rsid w:val="00FF07D7"/>
    <w:rsid w:val="00FF7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CC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D1CCC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B960BE"/>
    <w:rPr>
      <w:b/>
      <w:bCs/>
      <w:sz w:val="24"/>
      <w:szCs w:val="24"/>
      <w:bdr w:val="none" w:sz="0" w:space="0" w:color="auto" w:frame="1"/>
      <w:vertAlign w:val="baseline"/>
    </w:rPr>
  </w:style>
  <w:style w:type="paragraph" w:styleId="a6">
    <w:name w:val="Normal (Web)"/>
    <w:basedOn w:val="a"/>
    <w:rsid w:val="00B960BE"/>
    <w:pPr>
      <w:spacing w:after="360"/>
    </w:pPr>
  </w:style>
  <w:style w:type="table" w:styleId="a7">
    <w:name w:val="Table Grid"/>
    <w:basedOn w:val="a1"/>
    <w:uiPriority w:val="59"/>
    <w:rsid w:val="008F7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2752E7"/>
    <w:rPr>
      <w:rFonts w:ascii="Times New Roman" w:eastAsia="Times New Roman" w:hAnsi="Times New Roman" w:cs="Times New Roman"/>
      <w:b/>
      <w:bCs/>
      <w:spacing w:val="73"/>
      <w:sz w:val="25"/>
      <w:szCs w:val="25"/>
      <w:shd w:val="clear" w:color="auto" w:fill="FFFFFF"/>
    </w:rPr>
  </w:style>
  <w:style w:type="character" w:customStyle="1" w:styleId="a8">
    <w:name w:val="Основной текст_"/>
    <w:basedOn w:val="a0"/>
    <w:link w:val="1"/>
    <w:rsid w:val="002752E7"/>
    <w:rPr>
      <w:rFonts w:ascii="Times New Roman" w:eastAsia="Times New Roman" w:hAnsi="Times New Roman" w:cs="Times New Roman"/>
      <w:spacing w:val="3"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52E7"/>
    <w:pPr>
      <w:widowControl w:val="0"/>
      <w:shd w:val="clear" w:color="auto" w:fill="FFFFFF"/>
      <w:spacing w:line="365" w:lineRule="exact"/>
      <w:jc w:val="center"/>
    </w:pPr>
    <w:rPr>
      <w:b/>
      <w:bCs/>
      <w:spacing w:val="73"/>
      <w:sz w:val="25"/>
      <w:szCs w:val="25"/>
    </w:rPr>
  </w:style>
  <w:style w:type="paragraph" w:customStyle="1" w:styleId="1">
    <w:name w:val="Основной текст1"/>
    <w:basedOn w:val="a"/>
    <w:link w:val="a8"/>
    <w:rsid w:val="002752E7"/>
    <w:pPr>
      <w:widowControl w:val="0"/>
      <w:shd w:val="clear" w:color="auto" w:fill="FFFFFF"/>
      <w:spacing w:after="660" w:line="365" w:lineRule="exact"/>
      <w:jc w:val="both"/>
    </w:pPr>
    <w:rPr>
      <w:spacing w:val="3"/>
      <w:sz w:val="29"/>
      <w:szCs w:val="29"/>
    </w:rPr>
  </w:style>
  <w:style w:type="paragraph" w:styleId="a9">
    <w:name w:val="List Paragraph"/>
    <w:basedOn w:val="a"/>
    <w:uiPriority w:val="34"/>
    <w:qFormat/>
    <w:rsid w:val="002C1A51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777FA5"/>
    <w:pPr>
      <w:widowControl w:val="0"/>
      <w:autoSpaceDE w:val="0"/>
      <w:autoSpaceDN w:val="0"/>
      <w:adjustRightInd w:val="0"/>
      <w:ind w:right="4303" w:firstLine="636"/>
      <w:jc w:val="both"/>
    </w:pPr>
    <w:rPr>
      <w:rFonts w:ascii="Calibri" w:eastAsia="Calibri" w:hAnsi="Calibri" w:cs="Calibri"/>
      <w:b/>
      <w:bCs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77FA5"/>
    <w:rPr>
      <w:rFonts w:ascii="Calibri" w:eastAsia="Calibri" w:hAnsi="Calibri" w:cs="Calibri"/>
      <w:b/>
      <w:bCs/>
      <w:sz w:val="24"/>
      <w:szCs w:val="24"/>
      <w:lang w:eastAsia="ru-RU"/>
    </w:rPr>
  </w:style>
  <w:style w:type="character" w:customStyle="1" w:styleId="10">
    <w:name w:val="Заголовок №1_"/>
    <w:basedOn w:val="a0"/>
    <w:link w:val="11"/>
    <w:rsid w:val="004317FE"/>
    <w:rPr>
      <w:rFonts w:ascii="Arial" w:eastAsia="Arial" w:hAnsi="Arial" w:cs="Arial"/>
      <w:spacing w:val="-9"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4317FE"/>
    <w:pPr>
      <w:widowControl w:val="0"/>
      <w:shd w:val="clear" w:color="auto" w:fill="FFFFFF"/>
      <w:spacing w:after="240" w:line="0" w:lineRule="atLeast"/>
      <w:jc w:val="both"/>
      <w:outlineLvl w:val="0"/>
    </w:pPr>
    <w:rPr>
      <w:rFonts w:ascii="Arial" w:eastAsia="Arial" w:hAnsi="Arial" w:cs="Arial"/>
      <w:spacing w:val="-9"/>
      <w:sz w:val="28"/>
      <w:szCs w:val="28"/>
      <w:lang w:eastAsia="en-US"/>
    </w:rPr>
  </w:style>
  <w:style w:type="character" w:customStyle="1" w:styleId="21">
    <w:name w:val="Заголовок №2_"/>
    <w:basedOn w:val="a0"/>
    <w:link w:val="22"/>
    <w:rsid w:val="004317FE"/>
    <w:rPr>
      <w:rFonts w:ascii="Arial" w:eastAsia="Arial" w:hAnsi="Arial" w:cs="Arial"/>
      <w:b/>
      <w:bCs/>
      <w:spacing w:val="-7"/>
      <w:sz w:val="19"/>
      <w:szCs w:val="19"/>
      <w:shd w:val="clear" w:color="auto" w:fill="FFFFFF"/>
    </w:rPr>
  </w:style>
  <w:style w:type="paragraph" w:customStyle="1" w:styleId="22">
    <w:name w:val="Заголовок №2"/>
    <w:basedOn w:val="a"/>
    <w:link w:val="21"/>
    <w:rsid w:val="004317FE"/>
    <w:pPr>
      <w:widowControl w:val="0"/>
      <w:shd w:val="clear" w:color="auto" w:fill="FFFFFF"/>
      <w:spacing w:before="240" w:line="250" w:lineRule="exact"/>
      <w:jc w:val="both"/>
      <w:outlineLvl w:val="1"/>
    </w:pPr>
    <w:rPr>
      <w:rFonts w:ascii="Arial" w:eastAsia="Arial" w:hAnsi="Arial" w:cs="Arial"/>
      <w:b/>
      <w:bCs/>
      <w:spacing w:val="-7"/>
      <w:sz w:val="19"/>
      <w:szCs w:val="19"/>
      <w:lang w:eastAsia="en-US"/>
    </w:rPr>
  </w:style>
  <w:style w:type="character" w:styleId="ac">
    <w:name w:val="Hyperlink"/>
    <w:basedOn w:val="a0"/>
    <w:rsid w:val="004317F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4317FE"/>
    <w:rPr>
      <w:rFonts w:ascii="Arial" w:eastAsia="Arial" w:hAnsi="Arial" w:cs="Arial"/>
      <w:i/>
      <w:iCs/>
      <w:spacing w:val="-8"/>
      <w:sz w:val="15"/>
      <w:szCs w:val="15"/>
      <w:shd w:val="clear" w:color="auto" w:fill="FFFFFF"/>
    </w:rPr>
  </w:style>
  <w:style w:type="character" w:customStyle="1" w:styleId="0pt">
    <w:name w:val="Основной текст + Полужирный;Интервал 0 pt"/>
    <w:basedOn w:val="a8"/>
    <w:rsid w:val="004317F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7"/>
      <w:w w:val="100"/>
      <w:position w:val="0"/>
      <w:sz w:val="19"/>
      <w:szCs w:val="19"/>
      <w:u w:val="none"/>
      <w:lang w:val="ru-RU"/>
    </w:rPr>
  </w:style>
  <w:style w:type="paragraph" w:customStyle="1" w:styleId="30">
    <w:name w:val="Основной текст (3)"/>
    <w:basedOn w:val="a"/>
    <w:link w:val="3"/>
    <w:rsid w:val="004317FE"/>
    <w:pPr>
      <w:widowControl w:val="0"/>
      <w:shd w:val="clear" w:color="auto" w:fill="FFFFFF"/>
      <w:spacing w:before="900" w:line="245" w:lineRule="exact"/>
      <w:jc w:val="both"/>
    </w:pPr>
    <w:rPr>
      <w:rFonts w:ascii="Arial" w:eastAsia="Arial" w:hAnsi="Arial" w:cs="Arial"/>
      <w:i/>
      <w:iCs/>
      <w:spacing w:val="-8"/>
      <w:sz w:val="15"/>
      <w:szCs w:val="15"/>
      <w:lang w:eastAsia="en-US"/>
    </w:rPr>
  </w:style>
  <w:style w:type="character" w:customStyle="1" w:styleId="Dotum0pt">
    <w:name w:val="Основной текст + Dotum;Полужирный;Интервал 0 pt"/>
    <w:basedOn w:val="a8"/>
    <w:rsid w:val="003015A5"/>
    <w:rPr>
      <w:rFonts w:ascii="Dotum" w:eastAsia="Dotum" w:hAnsi="Dotum" w:cs="Dotum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4pt0pt">
    <w:name w:val="Основной текст + 14 pt;Полужирный;Интервал 0 pt"/>
    <w:basedOn w:val="a8"/>
    <w:rsid w:val="003015A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4">
    <w:name w:val="Основной текст4"/>
    <w:basedOn w:val="a"/>
    <w:rsid w:val="003015A5"/>
    <w:pPr>
      <w:widowControl w:val="0"/>
      <w:shd w:val="clear" w:color="auto" w:fill="FFFFFF"/>
      <w:spacing w:after="420" w:line="0" w:lineRule="atLeast"/>
    </w:pPr>
    <w:rPr>
      <w:color w:val="000000"/>
      <w:spacing w:val="11"/>
      <w:sz w:val="20"/>
      <w:szCs w:val="20"/>
    </w:rPr>
  </w:style>
  <w:style w:type="character" w:customStyle="1" w:styleId="WW-Absatz-Standardschriftart1111111111111111111">
    <w:name w:val="WW-Absatz-Standardschriftart1111111111111111111"/>
    <w:rsid w:val="003015A5"/>
  </w:style>
  <w:style w:type="paragraph" w:styleId="ad">
    <w:name w:val="Body Text"/>
    <w:basedOn w:val="a"/>
    <w:link w:val="ae"/>
    <w:rsid w:val="003015A5"/>
    <w:pPr>
      <w:suppressAutoHyphens/>
      <w:spacing w:after="120"/>
    </w:pPr>
    <w:rPr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015A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">
    <w:name w:val="Содержимое таблицы"/>
    <w:basedOn w:val="a"/>
    <w:rsid w:val="003015A5"/>
    <w:pPr>
      <w:suppressLineNumbers/>
      <w:suppressAutoHyphens/>
    </w:pPr>
    <w:rPr>
      <w:sz w:val="28"/>
      <w:szCs w:val="28"/>
      <w:lang w:eastAsia="ar-SA"/>
    </w:rPr>
  </w:style>
  <w:style w:type="character" w:customStyle="1" w:styleId="23">
    <w:name w:val="Основной текст2"/>
    <w:basedOn w:val="a8"/>
    <w:rsid w:val="003015A5"/>
    <w:rPr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0"/>
      <w:szCs w:val="20"/>
      <w:u w:val="none"/>
      <w:lang w:val="ru-RU"/>
    </w:rPr>
  </w:style>
  <w:style w:type="character" w:customStyle="1" w:styleId="9pt0pt">
    <w:name w:val="Основной текст + 9 pt;Полужирный;Интервал 0 pt"/>
    <w:basedOn w:val="a8"/>
    <w:rsid w:val="003015A5"/>
    <w:rPr>
      <w:b/>
      <w:bCs/>
      <w:i w:val="0"/>
      <w:iCs w:val="0"/>
      <w:smallCaps w:val="0"/>
      <w:strike w:val="0"/>
      <w:color w:val="000000"/>
      <w:spacing w:val="13"/>
      <w:w w:val="100"/>
      <w:position w:val="0"/>
      <w:sz w:val="18"/>
      <w:szCs w:val="18"/>
      <w:u w:val="none"/>
      <w:lang w:val="ru-RU"/>
    </w:rPr>
  </w:style>
  <w:style w:type="character" w:customStyle="1" w:styleId="af0">
    <w:name w:val="Подпись к таблице"/>
    <w:basedOn w:val="a0"/>
    <w:rsid w:val="008A1B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0"/>
      <w:szCs w:val="20"/>
      <w:u w:val="single"/>
      <w:lang w:val="ru-RU"/>
    </w:rPr>
  </w:style>
  <w:style w:type="character" w:customStyle="1" w:styleId="Constantia95pt0pt">
    <w:name w:val="Подпись к таблице + Constantia;9;5 pt;Интервал 0 pt"/>
    <w:basedOn w:val="a0"/>
    <w:rsid w:val="008A1BB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13pt">
    <w:name w:val="Основной текст (2) + 13 pt"/>
    <w:aliases w:val="Интервал 0 pt"/>
    <w:basedOn w:val="2"/>
    <w:rsid w:val="002D4135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1">
    <w:name w:val="Колонтитул_"/>
    <w:basedOn w:val="a0"/>
    <w:link w:val="af2"/>
    <w:rsid w:val="001020DC"/>
    <w:rPr>
      <w:rFonts w:ascii="Times New Roman" w:eastAsia="Times New Roman" w:hAnsi="Times New Roman" w:cs="Times New Roman"/>
      <w:b/>
      <w:bCs/>
      <w:spacing w:val="6"/>
      <w:sz w:val="19"/>
      <w:szCs w:val="19"/>
      <w:shd w:val="clear" w:color="auto" w:fill="FFFFFF"/>
    </w:rPr>
  </w:style>
  <w:style w:type="paragraph" w:customStyle="1" w:styleId="af2">
    <w:name w:val="Колонтитул"/>
    <w:basedOn w:val="a"/>
    <w:link w:val="af1"/>
    <w:rsid w:val="001020DC"/>
    <w:pPr>
      <w:widowControl w:val="0"/>
      <w:shd w:val="clear" w:color="auto" w:fill="FFFFFF"/>
      <w:spacing w:line="0" w:lineRule="atLeast"/>
    </w:pPr>
    <w:rPr>
      <w:b/>
      <w:bCs/>
      <w:spacing w:val="6"/>
      <w:sz w:val="19"/>
      <w:szCs w:val="19"/>
      <w:lang w:eastAsia="en-US"/>
    </w:rPr>
  </w:style>
  <w:style w:type="character" w:customStyle="1" w:styleId="2pt">
    <w:name w:val="Основной текст + Интервал 2 pt"/>
    <w:basedOn w:val="a8"/>
    <w:rsid w:val="001020DC"/>
    <w:rPr>
      <w:b w:val="0"/>
      <w:bCs w:val="0"/>
      <w:i w:val="0"/>
      <w:iCs w:val="0"/>
      <w:smallCaps w:val="0"/>
      <w:strike w:val="0"/>
      <w:color w:val="000000"/>
      <w:spacing w:val="43"/>
      <w:w w:val="100"/>
      <w:position w:val="0"/>
      <w:sz w:val="17"/>
      <w:szCs w:val="17"/>
      <w:u w:val="none"/>
      <w:lang w:val="ru-RU"/>
    </w:rPr>
  </w:style>
  <w:style w:type="character" w:customStyle="1" w:styleId="45pt0pt">
    <w:name w:val="Основной текст + 4;5 pt;Курсив;Интервал 0 pt"/>
    <w:basedOn w:val="a8"/>
    <w:rsid w:val="001020DC"/>
    <w:rPr>
      <w:b w:val="0"/>
      <w:bCs w:val="0"/>
      <w:i/>
      <w:iCs/>
      <w:smallCaps w:val="0"/>
      <w:strike w:val="0"/>
      <w:color w:val="000000"/>
      <w:spacing w:val="1"/>
      <w:w w:val="100"/>
      <w:position w:val="0"/>
      <w:sz w:val="9"/>
      <w:szCs w:val="9"/>
      <w:u w:val="none"/>
      <w:lang w:val="ru-RU"/>
    </w:rPr>
  </w:style>
  <w:style w:type="character" w:customStyle="1" w:styleId="55pt0pt">
    <w:name w:val="Основной текст + 5;5 pt;Интервал 0 pt"/>
    <w:basedOn w:val="a8"/>
    <w:rsid w:val="001020DC"/>
    <w:rPr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1"/>
      <w:szCs w:val="11"/>
      <w:u w:val="none"/>
      <w:lang w:val="en-US"/>
    </w:rPr>
  </w:style>
  <w:style w:type="character" w:customStyle="1" w:styleId="10pt0pt">
    <w:name w:val="Основной текст + 10 pt;Интервал 0 pt"/>
    <w:basedOn w:val="a8"/>
    <w:rsid w:val="001020DC"/>
    <w:rPr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character" w:customStyle="1" w:styleId="Verdana10pt0pt">
    <w:name w:val="Основной текст + Verdana;10 pt;Курсив;Интервал 0 pt"/>
    <w:basedOn w:val="a8"/>
    <w:rsid w:val="001020DC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0pt">
    <w:name w:val="Основной текст (2) + Интервал 0 pt"/>
    <w:basedOn w:val="2"/>
    <w:rsid w:val="001020DC"/>
    <w:rPr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40">
    <w:name w:val="Основной текст (4)_"/>
    <w:basedOn w:val="a0"/>
    <w:link w:val="41"/>
    <w:rsid w:val="00C101DC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101DC"/>
    <w:pPr>
      <w:widowControl w:val="0"/>
      <w:shd w:val="clear" w:color="auto" w:fill="FFFFFF"/>
      <w:spacing w:after="420" w:line="0" w:lineRule="atLeast"/>
      <w:jc w:val="center"/>
    </w:pPr>
    <w:rPr>
      <w:b/>
      <w:bCs/>
      <w:spacing w:val="6"/>
      <w:sz w:val="22"/>
      <w:szCs w:val="22"/>
      <w:lang w:eastAsia="en-US"/>
    </w:rPr>
  </w:style>
  <w:style w:type="character" w:customStyle="1" w:styleId="af3">
    <w:name w:val="Основной текст + Полужирный"/>
    <w:basedOn w:val="a8"/>
    <w:rsid w:val="00C101DC"/>
    <w:rPr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/>
    </w:rPr>
  </w:style>
  <w:style w:type="character" w:customStyle="1" w:styleId="43pt">
    <w:name w:val="Основной текст (4) + Интервал 3 pt"/>
    <w:basedOn w:val="40"/>
    <w:rsid w:val="00C101DC"/>
    <w:rPr>
      <w:color w:val="000000"/>
      <w:spacing w:val="75"/>
      <w:w w:val="100"/>
      <w:position w:val="0"/>
      <w:sz w:val="24"/>
      <w:szCs w:val="24"/>
      <w:lang w:val="ru-RU"/>
    </w:rPr>
  </w:style>
  <w:style w:type="character" w:customStyle="1" w:styleId="23pt">
    <w:name w:val="Основной текст (2) + Интервал 3 pt"/>
    <w:basedOn w:val="2"/>
    <w:rsid w:val="0032203E"/>
    <w:rPr>
      <w:i w:val="0"/>
      <w:iCs w:val="0"/>
      <w:smallCaps w:val="0"/>
      <w:strike w:val="0"/>
      <w:color w:val="000000"/>
      <w:spacing w:val="77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9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2673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2015-02-06T08:46:00Z</cp:lastPrinted>
  <dcterms:created xsi:type="dcterms:W3CDTF">2015-02-06T08:48:00Z</dcterms:created>
  <dcterms:modified xsi:type="dcterms:W3CDTF">2015-02-06T08:48:00Z</dcterms:modified>
</cp:coreProperties>
</file>